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136" w:rsidRPr="00C05912" w:rsidRDefault="00A14136" w:rsidP="00A14136">
      <w:pPr>
        <w:spacing w:after="0" w:line="20" w:lineRule="atLeast"/>
        <w:jc w:val="center"/>
        <w:rPr>
          <w:b/>
          <w:sz w:val="28"/>
          <w:szCs w:val="28"/>
        </w:rPr>
      </w:pPr>
    </w:p>
    <w:p w:rsidR="00A14136" w:rsidRPr="00C05912" w:rsidRDefault="00A14136" w:rsidP="00A14136">
      <w:pPr>
        <w:spacing w:after="0" w:line="20" w:lineRule="atLeast"/>
        <w:jc w:val="center"/>
        <w:rPr>
          <w:b/>
          <w:sz w:val="44"/>
          <w:szCs w:val="44"/>
        </w:rPr>
      </w:pPr>
    </w:p>
    <w:p w:rsidR="00A14136" w:rsidRPr="00C05912" w:rsidRDefault="00A14136" w:rsidP="00A14136">
      <w:pPr>
        <w:pStyle w:val="BodyTextIndent2"/>
        <w:ind w:left="0"/>
        <w:jc w:val="center"/>
        <w:rPr>
          <w:lang w:val="ru-RU"/>
        </w:rPr>
      </w:pPr>
      <w:r>
        <w:rPr>
          <w:rFonts w:ascii="Tahoma" w:hAnsi="Tahoma" w:cs="Tahoma"/>
          <w:noProof/>
          <w:color w:val="002060"/>
          <w:sz w:val="20"/>
          <w:szCs w:val="20"/>
          <w:lang w:val="ru-RU" w:eastAsia="ru-RU"/>
        </w:rPr>
        <w:drawing>
          <wp:inline distT="0" distB="0" distL="0" distR="0">
            <wp:extent cx="3356244" cy="477672"/>
            <wp:effectExtent l="0" t="0" r="0" b="0"/>
            <wp:docPr id="18" name="Рисунок 18" descr="cid:image001.png@01D122E3.71D4B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1.png@01D122E3.71D4B12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77" cy="48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136" w:rsidRPr="00C05912" w:rsidRDefault="00A14136" w:rsidP="00A14136">
      <w:pPr>
        <w:pStyle w:val="Title"/>
        <w:jc w:val="right"/>
        <w:rPr>
          <w:lang w:val="ru-RU"/>
        </w:rPr>
      </w:pPr>
    </w:p>
    <w:p w:rsidR="00A14136" w:rsidRPr="00C05912" w:rsidRDefault="00A14136" w:rsidP="00A14136">
      <w:pPr>
        <w:pStyle w:val="Title"/>
        <w:jc w:val="right"/>
        <w:rPr>
          <w:lang w:val="ru-RU"/>
        </w:rPr>
      </w:pPr>
    </w:p>
    <w:p w:rsidR="00A14136" w:rsidRDefault="00A14136" w:rsidP="00A14136">
      <w:pPr>
        <w:pStyle w:val="Title"/>
        <w:jc w:val="right"/>
        <w:rPr>
          <w:lang w:val="ru-RU"/>
        </w:rPr>
      </w:pPr>
    </w:p>
    <w:p w:rsidR="0054554A" w:rsidRDefault="0054554A" w:rsidP="00A14136">
      <w:pPr>
        <w:pStyle w:val="Title"/>
        <w:jc w:val="right"/>
        <w:rPr>
          <w:lang w:val="ru-RU"/>
        </w:rPr>
      </w:pPr>
    </w:p>
    <w:p w:rsidR="0054554A" w:rsidRDefault="0054554A" w:rsidP="00A14136">
      <w:pPr>
        <w:pStyle w:val="Title"/>
        <w:jc w:val="right"/>
        <w:rPr>
          <w:lang w:val="ru-RU"/>
        </w:rPr>
      </w:pPr>
    </w:p>
    <w:p w:rsidR="0054554A" w:rsidRPr="00411FF7" w:rsidRDefault="0054554A" w:rsidP="00A14136">
      <w:pPr>
        <w:pStyle w:val="Title"/>
        <w:jc w:val="right"/>
      </w:pPr>
    </w:p>
    <w:p w:rsidR="0054554A" w:rsidRPr="00C05912" w:rsidRDefault="0054554A" w:rsidP="00A14136">
      <w:pPr>
        <w:pStyle w:val="Title"/>
        <w:jc w:val="right"/>
        <w:rPr>
          <w:lang w:val="ru-RU"/>
        </w:rPr>
      </w:pPr>
    </w:p>
    <w:p w:rsidR="00A14136" w:rsidRPr="005D5231" w:rsidRDefault="00A14136" w:rsidP="00A14136">
      <w:pPr>
        <w:pStyle w:val="Title"/>
        <w:jc w:val="right"/>
      </w:pPr>
    </w:p>
    <w:p w:rsidR="00A14136" w:rsidRPr="00C05912" w:rsidRDefault="00A14136" w:rsidP="00A14136">
      <w:pPr>
        <w:pStyle w:val="Title"/>
        <w:jc w:val="right"/>
        <w:rPr>
          <w:lang w:val="ru-RU"/>
        </w:rPr>
      </w:pPr>
    </w:p>
    <w:p w:rsidR="00A14136" w:rsidRPr="00C05912" w:rsidRDefault="00A14136" w:rsidP="00A14136">
      <w:pPr>
        <w:pStyle w:val="Title"/>
        <w:rPr>
          <w:sz w:val="44"/>
          <w:szCs w:val="44"/>
          <w:lang w:val="ru-RU"/>
        </w:rPr>
      </w:pPr>
      <w:r w:rsidRPr="00C05912">
        <w:rPr>
          <w:sz w:val="44"/>
          <w:szCs w:val="44"/>
          <w:lang w:val="ru-RU"/>
        </w:rPr>
        <w:t xml:space="preserve">Инструкция для </w:t>
      </w:r>
      <w:r w:rsidR="000F228A">
        <w:rPr>
          <w:sz w:val="44"/>
          <w:szCs w:val="44"/>
          <w:lang w:val="uk-UA"/>
        </w:rPr>
        <w:t xml:space="preserve">торгового </w:t>
      </w:r>
      <w:r w:rsidR="000F228A" w:rsidRPr="000F228A">
        <w:rPr>
          <w:sz w:val="44"/>
          <w:szCs w:val="44"/>
          <w:lang w:val="ru-RU"/>
        </w:rPr>
        <w:t>представителя</w:t>
      </w:r>
      <w:r w:rsidRPr="00C05912">
        <w:rPr>
          <w:sz w:val="44"/>
          <w:szCs w:val="44"/>
          <w:lang w:val="ru-RU"/>
        </w:rPr>
        <w:t xml:space="preserve"> по </w:t>
      </w:r>
      <w:r>
        <w:rPr>
          <w:sz w:val="44"/>
          <w:szCs w:val="44"/>
          <w:lang w:val="ru-RU"/>
        </w:rPr>
        <w:t>работ</w:t>
      </w:r>
      <w:r w:rsidR="000F228A">
        <w:rPr>
          <w:sz w:val="44"/>
          <w:szCs w:val="44"/>
          <w:lang w:val="ru-RU"/>
        </w:rPr>
        <w:t>е</w:t>
      </w:r>
      <w:r>
        <w:rPr>
          <w:sz w:val="44"/>
          <w:szCs w:val="44"/>
          <w:lang w:val="ru-RU"/>
        </w:rPr>
        <w:t xml:space="preserve"> с</w:t>
      </w:r>
      <w:r w:rsidR="002A3DDD">
        <w:rPr>
          <w:sz w:val="44"/>
          <w:szCs w:val="44"/>
          <w:lang w:val="ru-RU"/>
        </w:rPr>
        <w:t xml:space="preserve"> программой</w:t>
      </w:r>
      <w:r>
        <w:rPr>
          <w:sz w:val="44"/>
          <w:szCs w:val="44"/>
          <w:lang w:val="ru-RU"/>
        </w:rPr>
        <w:t xml:space="preserve"> </w:t>
      </w:r>
      <w:proofErr w:type="spellStart"/>
      <w:r>
        <w:rPr>
          <w:sz w:val="44"/>
          <w:szCs w:val="44"/>
        </w:rPr>
        <w:t>SalesWorks</w:t>
      </w:r>
      <w:proofErr w:type="spellEnd"/>
      <w:r w:rsidR="002A3DDD">
        <w:rPr>
          <w:sz w:val="44"/>
          <w:szCs w:val="44"/>
          <w:lang w:val="ru-RU"/>
        </w:rPr>
        <w:t xml:space="preserve"> на мобильном устройстве</w:t>
      </w:r>
      <w:r w:rsidRPr="00C05912">
        <w:rPr>
          <w:sz w:val="44"/>
          <w:szCs w:val="44"/>
          <w:lang w:val="ru-RU"/>
        </w:rPr>
        <w:t>.</w:t>
      </w:r>
    </w:p>
    <w:p w:rsidR="00A14136" w:rsidRPr="00C05912" w:rsidRDefault="00A14136" w:rsidP="00A14136">
      <w:pPr>
        <w:pStyle w:val="Title"/>
        <w:jc w:val="right"/>
        <w:rPr>
          <w:lang w:val="ru-RU"/>
        </w:rPr>
      </w:pPr>
    </w:p>
    <w:p w:rsidR="00A14136" w:rsidRPr="00C05912" w:rsidRDefault="00A14136" w:rsidP="00A14136">
      <w:pPr>
        <w:pStyle w:val="Title"/>
        <w:jc w:val="right"/>
        <w:rPr>
          <w:lang w:val="ru-RU"/>
        </w:rPr>
      </w:pPr>
    </w:p>
    <w:p w:rsidR="00A14136" w:rsidRPr="00C05912" w:rsidRDefault="00A14136" w:rsidP="00A14136">
      <w:pPr>
        <w:pStyle w:val="Title"/>
        <w:jc w:val="right"/>
        <w:rPr>
          <w:sz w:val="28"/>
          <w:szCs w:val="28"/>
          <w:lang w:val="ru-RU"/>
        </w:rPr>
      </w:pPr>
    </w:p>
    <w:p w:rsidR="00A14136" w:rsidRPr="00C05912" w:rsidRDefault="00A14136" w:rsidP="00A14136">
      <w:pPr>
        <w:pStyle w:val="Title"/>
        <w:jc w:val="right"/>
        <w:rPr>
          <w:sz w:val="28"/>
          <w:szCs w:val="28"/>
          <w:lang w:val="ru-RU"/>
        </w:rPr>
      </w:pPr>
    </w:p>
    <w:p w:rsidR="00A14136" w:rsidRPr="00C05912" w:rsidRDefault="00A14136" w:rsidP="00A14136">
      <w:pPr>
        <w:pStyle w:val="Title"/>
        <w:jc w:val="right"/>
        <w:rPr>
          <w:sz w:val="28"/>
          <w:szCs w:val="28"/>
          <w:lang w:val="ru-RU"/>
        </w:rPr>
      </w:pPr>
    </w:p>
    <w:p w:rsidR="00A14136" w:rsidRPr="00C05912" w:rsidRDefault="00A14136" w:rsidP="00A14136">
      <w:pPr>
        <w:pStyle w:val="Title"/>
        <w:jc w:val="right"/>
        <w:rPr>
          <w:sz w:val="28"/>
          <w:szCs w:val="28"/>
          <w:lang w:val="ru-RU"/>
        </w:rPr>
      </w:pPr>
    </w:p>
    <w:p w:rsidR="00A14136" w:rsidRPr="00C05912" w:rsidRDefault="00A14136" w:rsidP="00A14136">
      <w:pPr>
        <w:pStyle w:val="Title"/>
        <w:jc w:val="right"/>
        <w:rPr>
          <w:sz w:val="28"/>
          <w:szCs w:val="28"/>
          <w:lang w:val="ru-RU"/>
        </w:rPr>
      </w:pPr>
    </w:p>
    <w:p w:rsidR="00A14136" w:rsidRPr="00C05912" w:rsidRDefault="00A14136" w:rsidP="00A14136">
      <w:pPr>
        <w:pStyle w:val="Title"/>
        <w:jc w:val="right"/>
        <w:rPr>
          <w:sz w:val="28"/>
          <w:szCs w:val="28"/>
          <w:lang w:val="ru-RU"/>
        </w:rPr>
      </w:pPr>
    </w:p>
    <w:p w:rsidR="00A14136" w:rsidRPr="00E40F2E" w:rsidRDefault="00996770" w:rsidP="00A14136">
      <w:pPr>
        <w:pStyle w:val="BodyTextIndent2"/>
        <w:ind w:left="0"/>
        <w:jc w:val="right"/>
        <w:rPr>
          <w:lang w:val="ru-RU"/>
        </w:rPr>
      </w:pPr>
      <w:r>
        <w:rPr>
          <w:i/>
          <w:sz w:val="44"/>
          <w:szCs w:val="44"/>
          <w:lang w:val="ru-RU"/>
        </w:rPr>
        <w:t xml:space="preserve">для компании </w:t>
      </w:r>
      <w:r w:rsidR="00797D72">
        <w:rPr>
          <w:i/>
          <w:sz w:val="44"/>
          <w:szCs w:val="44"/>
          <w:lang w:val="en-US"/>
        </w:rPr>
        <w:t>RG</w:t>
      </w:r>
      <w:r w:rsidR="00797D72" w:rsidRPr="00E40F2E">
        <w:rPr>
          <w:i/>
          <w:sz w:val="44"/>
          <w:szCs w:val="44"/>
          <w:lang w:val="ru-RU"/>
        </w:rPr>
        <w:t xml:space="preserve"> </w:t>
      </w:r>
      <w:r w:rsidR="00797D72">
        <w:rPr>
          <w:i/>
          <w:sz w:val="44"/>
          <w:szCs w:val="44"/>
          <w:lang w:val="en-US"/>
        </w:rPr>
        <w:t>Brands</w:t>
      </w:r>
    </w:p>
    <w:p w:rsidR="00A14136" w:rsidRPr="00C05912" w:rsidRDefault="00A14136" w:rsidP="00A14136">
      <w:pPr>
        <w:pStyle w:val="Title"/>
        <w:jc w:val="right"/>
        <w:rPr>
          <w:sz w:val="28"/>
          <w:szCs w:val="28"/>
          <w:lang w:val="ru-RU"/>
        </w:rPr>
      </w:pPr>
    </w:p>
    <w:p w:rsidR="00A14136" w:rsidRDefault="00A14136" w:rsidP="00A14136"/>
    <w:p w:rsidR="002A3DDD" w:rsidRDefault="002A3DDD" w:rsidP="00A14136"/>
    <w:p w:rsidR="002A3DDD" w:rsidRDefault="002A3DDD" w:rsidP="00A14136"/>
    <w:p w:rsidR="002A3DDD" w:rsidRDefault="002A3DDD" w:rsidP="00A14136"/>
    <w:p w:rsidR="002A3DDD" w:rsidRDefault="002A3DDD" w:rsidP="00A14136"/>
    <w:p w:rsidR="002A3DDD" w:rsidRDefault="002A3DDD" w:rsidP="00A14136"/>
    <w:p w:rsidR="0054554A" w:rsidRPr="00C05912" w:rsidRDefault="0054554A" w:rsidP="00A14136"/>
    <w:p w:rsidR="00A14136" w:rsidRPr="00C05912" w:rsidRDefault="00A14136" w:rsidP="00A14136"/>
    <w:p w:rsidR="00A14136" w:rsidRPr="00C05912" w:rsidRDefault="00A14136" w:rsidP="00A14136"/>
    <w:p w:rsidR="00A14136" w:rsidRPr="00C05912" w:rsidRDefault="00A14136" w:rsidP="00A14136">
      <w:pPr>
        <w:jc w:val="center"/>
      </w:pPr>
      <w:r w:rsidRPr="00C05912">
        <w:t>Компания SoftServe, Inc</w:t>
      </w:r>
    </w:p>
    <w:p w:rsidR="00A14136" w:rsidRPr="00AC69EE" w:rsidRDefault="00F91C1C" w:rsidP="00A14136">
      <w:pPr>
        <w:jc w:val="center"/>
        <w:rPr>
          <w:lang w:val="en-US"/>
        </w:rPr>
      </w:pPr>
      <w:r>
        <w:t>2019</w:t>
      </w:r>
    </w:p>
    <w:p w:rsidR="00A14136" w:rsidRPr="00C05912" w:rsidRDefault="00A14136" w:rsidP="00A14136">
      <w:pPr>
        <w:spacing w:after="0" w:line="20" w:lineRule="atLeast"/>
        <w:jc w:val="center"/>
        <w:rPr>
          <w:b/>
          <w:sz w:val="44"/>
          <w:szCs w:val="44"/>
        </w:rPr>
      </w:pPr>
      <w:r w:rsidRPr="00C05912">
        <w:br w:type="page"/>
      </w:r>
      <w:r w:rsidRPr="00C05912">
        <w:rPr>
          <w:b/>
          <w:sz w:val="44"/>
          <w:szCs w:val="44"/>
        </w:rPr>
        <w:t>Оглавление:</w:t>
      </w: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147359592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</w:rPr>
      </w:sdtEndPr>
      <w:sdtContent>
        <w:p w:rsidR="00A14136" w:rsidRDefault="00A14136" w:rsidP="00A14136">
          <w:pPr>
            <w:pStyle w:val="TOCHeading"/>
          </w:pPr>
          <w:r>
            <w:t>Оглавление</w:t>
          </w:r>
        </w:p>
        <w:p w:rsidR="00892EBC" w:rsidRDefault="00A14136">
          <w:pPr>
            <w:pStyle w:val="TOC1"/>
            <w:tabs>
              <w:tab w:val="left" w:pos="44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66431" w:history="1">
            <w:r w:rsidR="00892EBC" w:rsidRPr="00512524">
              <w:rPr>
                <w:rStyle w:val="Hyperlink"/>
                <w:noProof/>
              </w:rPr>
              <w:t>1.</w:t>
            </w:r>
            <w:r w:rsidR="00892EBC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892EBC" w:rsidRPr="00512524">
              <w:rPr>
                <w:rStyle w:val="Hyperlink"/>
                <w:noProof/>
              </w:rPr>
              <w:t>Начало работы</w:t>
            </w:r>
            <w:r w:rsidR="00892EBC">
              <w:rPr>
                <w:noProof/>
                <w:webHidden/>
              </w:rPr>
              <w:tab/>
            </w:r>
            <w:r w:rsidR="00892EBC">
              <w:rPr>
                <w:noProof/>
                <w:webHidden/>
              </w:rPr>
              <w:fldChar w:fldCharType="begin"/>
            </w:r>
            <w:r w:rsidR="00892EBC">
              <w:rPr>
                <w:noProof/>
                <w:webHidden/>
              </w:rPr>
              <w:instrText xml:space="preserve"> PAGEREF _Toc12466431 \h </w:instrText>
            </w:r>
            <w:r w:rsidR="00892EBC">
              <w:rPr>
                <w:noProof/>
                <w:webHidden/>
              </w:rPr>
            </w:r>
            <w:r w:rsidR="00892EBC">
              <w:rPr>
                <w:noProof/>
                <w:webHidden/>
              </w:rPr>
              <w:fldChar w:fldCharType="separate"/>
            </w:r>
            <w:r w:rsidR="00892EBC">
              <w:rPr>
                <w:noProof/>
                <w:webHidden/>
              </w:rPr>
              <w:t>3</w:t>
            </w:r>
            <w:r w:rsidR="00892EBC">
              <w:rPr>
                <w:noProof/>
                <w:webHidden/>
              </w:rPr>
              <w:fldChar w:fldCharType="end"/>
            </w:r>
          </w:hyperlink>
        </w:p>
        <w:p w:rsidR="00892EBC" w:rsidRDefault="00895C35">
          <w:pPr>
            <w:pStyle w:val="TOC1"/>
            <w:tabs>
              <w:tab w:val="left" w:pos="44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466432" w:history="1">
            <w:r w:rsidR="00892EBC" w:rsidRPr="00512524">
              <w:rPr>
                <w:rStyle w:val="Hyperlink"/>
                <w:noProof/>
              </w:rPr>
              <w:t>2.</w:t>
            </w:r>
            <w:r w:rsidR="00892EBC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892EBC" w:rsidRPr="00512524">
              <w:rPr>
                <w:rStyle w:val="Hyperlink"/>
                <w:noProof/>
              </w:rPr>
              <w:t>Аутентификация пользователя</w:t>
            </w:r>
            <w:r w:rsidR="00892EBC">
              <w:rPr>
                <w:noProof/>
                <w:webHidden/>
              </w:rPr>
              <w:tab/>
            </w:r>
            <w:r w:rsidR="00892EBC">
              <w:rPr>
                <w:noProof/>
                <w:webHidden/>
              </w:rPr>
              <w:fldChar w:fldCharType="begin"/>
            </w:r>
            <w:r w:rsidR="00892EBC">
              <w:rPr>
                <w:noProof/>
                <w:webHidden/>
              </w:rPr>
              <w:instrText xml:space="preserve"> PAGEREF _Toc12466432 \h </w:instrText>
            </w:r>
            <w:r w:rsidR="00892EBC">
              <w:rPr>
                <w:noProof/>
                <w:webHidden/>
              </w:rPr>
            </w:r>
            <w:r w:rsidR="00892EBC">
              <w:rPr>
                <w:noProof/>
                <w:webHidden/>
              </w:rPr>
              <w:fldChar w:fldCharType="separate"/>
            </w:r>
            <w:r w:rsidR="00892EBC">
              <w:rPr>
                <w:noProof/>
                <w:webHidden/>
              </w:rPr>
              <w:t>3</w:t>
            </w:r>
            <w:r w:rsidR="00892EBC">
              <w:rPr>
                <w:noProof/>
                <w:webHidden/>
              </w:rPr>
              <w:fldChar w:fldCharType="end"/>
            </w:r>
          </w:hyperlink>
        </w:p>
        <w:p w:rsidR="00892EBC" w:rsidRDefault="00895C35">
          <w:pPr>
            <w:pStyle w:val="TOC1"/>
            <w:tabs>
              <w:tab w:val="left" w:pos="44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466433" w:history="1">
            <w:r w:rsidR="00892EBC" w:rsidRPr="00512524">
              <w:rPr>
                <w:rStyle w:val="Hyperlink"/>
                <w:noProof/>
              </w:rPr>
              <w:t>3.</w:t>
            </w:r>
            <w:r w:rsidR="00892EBC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892EBC" w:rsidRPr="00512524">
              <w:rPr>
                <w:rStyle w:val="Hyperlink"/>
                <w:noProof/>
              </w:rPr>
              <w:t>Главное меню (Общая информация)</w:t>
            </w:r>
            <w:r w:rsidR="00892EBC">
              <w:rPr>
                <w:noProof/>
                <w:webHidden/>
              </w:rPr>
              <w:tab/>
            </w:r>
            <w:r w:rsidR="00892EBC">
              <w:rPr>
                <w:noProof/>
                <w:webHidden/>
              </w:rPr>
              <w:fldChar w:fldCharType="begin"/>
            </w:r>
            <w:r w:rsidR="00892EBC">
              <w:rPr>
                <w:noProof/>
                <w:webHidden/>
              </w:rPr>
              <w:instrText xml:space="preserve"> PAGEREF _Toc12466433 \h </w:instrText>
            </w:r>
            <w:r w:rsidR="00892EBC">
              <w:rPr>
                <w:noProof/>
                <w:webHidden/>
              </w:rPr>
            </w:r>
            <w:r w:rsidR="00892EBC">
              <w:rPr>
                <w:noProof/>
                <w:webHidden/>
              </w:rPr>
              <w:fldChar w:fldCharType="separate"/>
            </w:r>
            <w:r w:rsidR="00892EBC">
              <w:rPr>
                <w:noProof/>
                <w:webHidden/>
              </w:rPr>
              <w:t>4</w:t>
            </w:r>
            <w:r w:rsidR="00892EBC">
              <w:rPr>
                <w:noProof/>
                <w:webHidden/>
              </w:rPr>
              <w:fldChar w:fldCharType="end"/>
            </w:r>
          </w:hyperlink>
        </w:p>
        <w:p w:rsidR="00892EBC" w:rsidRDefault="00895C35">
          <w:pPr>
            <w:pStyle w:val="TOC1"/>
            <w:tabs>
              <w:tab w:val="left" w:pos="44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466434" w:history="1">
            <w:r w:rsidR="00892EBC" w:rsidRPr="00512524">
              <w:rPr>
                <w:rStyle w:val="Hyperlink"/>
                <w:noProof/>
              </w:rPr>
              <w:t>4.</w:t>
            </w:r>
            <w:r w:rsidR="00892EBC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892EBC" w:rsidRPr="00512524">
              <w:rPr>
                <w:rStyle w:val="Hyperlink"/>
                <w:noProof/>
              </w:rPr>
              <w:t>Синхронизация</w:t>
            </w:r>
            <w:r w:rsidR="00892EBC">
              <w:rPr>
                <w:noProof/>
                <w:webHidden/>
              </w:rPr>
              <w:tab/>
            </w:r>
            <w:r w:rsidR="00892EBC">
              <w:rPr>
                <w:noProof/>
                <w:webHidden/>
              </w:rPr>
              <w:fldChar w:fldCharType="begin"/>
            </w:r>
            <w:r w:rsidR="00892EBC">
              <w:rPr>
                <w:noProof/>
                <w:webHidden/>
              </w:rPr>
              <w:instrText xml:space="preserve"> PAGEREF _Toc12466434 \h </w:instrText>
            </w:r>
            <w:r w:rsidR="00892EBC">
              <w:rPr>
                <w:noProof/>
                <w:webHidden/>
              </w:rPr>
            </w:r>
            <w:r w:rsidR="00892EBC">
              <w:rPr>
                <w:noProof/>
                <w:webHidden/>
              </w:rPr>
              <w:fldChar w:fldCharType="separate"/>
            </w:r>
            <w:r w:rsidR="00892EBC">
              <w:rPr>
                <w:noProof/>
                <w:webHidden/>
              </w:rPr>
              <w:t>6</w:t>
            </w:r>
            <w:r w:rsidR="00892EBC">
              <w:rPr>
                <w:noProof/>
                <w:webHidden/>
              </w:rPr>
              <w:fldChar w:fldCharType="end"/>
            </w:r>
          </w:hyperlink>
        </w:p>
        <w:p w:rsidR="00892EBC" w:rsidRDefault="00895C35">
          <w:pPr>
            <w:pStyle w:val="TOC1"/>
            <w:tabs>
              <w:tab w:val="left" w:pos="44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466435" w:history="1">
            <w:r w:rsidR="00892EBC" w:rsidRPr="00512524">
              <w:rPr>
                <w:rStyle w:val="Hyperlink"/>
                <w:noProof/>
              </w:rPr>
              <w:t>5.</w:t>
            </w:r>
            <w:r w:rsidR="00892EBC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892EBC" w:rsidRPr="00512524">
              <w:rPr>
                <w:rStyle w:val="Hyperlink"/>
                <w:noProof/>
              </w:rPr>
              <w:t>Визиты</w:t>
            </w:r>
            <w:r w:rsidR="00892EBC">
              <w:rPr>
                <w:noProof/>
                <w:webHidden/>
              </w:rPr>
              <w:tab/>
            </w:r>
            <w:r w:rsidR="00892EBC">
              <w:rPr>
                <w:noProof/>
                <w:webHidden/>
              </w:rPr>
              <w:fldChar w:fldCharType="begin"/>
            </w:r>
            <w:r w:rsidR="00892EBC">
              <w:rPr>
                <w:noProof/>
                <w:webHidden/>
              </w:rPr>
              <w:instrText xml:space="preserve"> PAGEREF _Toc12466435 \h </w:instrText>
            </w:r>
            <w:r w:rsidR="00892EBC">
              <w:rPr>
                <w:noProof/>
                <w:webHidden/>
              </w:rPr>
            </w:r>
            <w:r w:rsidR="00892EBC">
              <w:rPr>
                <w:noProof/>
                <w:webHidden/>
              </w:rPr>
              <w:fldChar w:fldCharType="separate"/>
            </w:r>
            <w:r w:rsidR="00892EBC">
              <w:rPr>
                <w:noProof/>
                <w:webHidden/>
              </w:rPr>
              <w:t>7</w:t>
            </w:r>
            <w:r w:rsidR="00892EBC">
              <w:rPr>
                <w:noProof/>
                <w:webHidden/>
              </w:rPr>
              <w:fldChar w:fldCharType="end"/>
            </w:r>
          </w:hyperlink>
        </w:p>
        <w:p w:rsidR="00892EBC" w:rsidRDefault="00895C35">
          <w:pPr>
            <w:pStyle w:val="TOC1"/>
            <w:tabs>
              <w:tab w:val="left" w:pos="44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466436" w:history="1">
            <w:r w:rsidR="00892EBC" w:rsidRPr="00512524">
              <w:rPr>
                <w:rStyle w:val="Hyperlink"/>
                <w:noProof/>
              </w:rPr>
              <w:t>6.</w:t>
            </w:r>
            <w:r w:rsidR="00892EBC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892EBC" w:rsidRPr="00512524">
              <w:rPr>
                <w:rStyle w:val="Hyperlink"/>
                <w:noProof/>
              </w:rPr>
              <w:t>Активности визита в ТТ (Общая информация)</w:t>
            </w:r>
            <w:r w:rsidR="00892EBC">
              <w:rPr>
                <w:noProof/>
                <w:webHidden/>
              </w:rPr>
              <w:tab/>
            </w:r>
            <w:r w:rsidR="00892EBC">
              <w:rPr>
                <w:noProof/>
                <w:webHidden/>
              </w:rPr>
              <w:fldChar w:fldCharType="begin"/>
            </w:r>
            <w:r w:rsidR="00892EBC">
              <w:rPr>
                <w:noProof/>
                <w:webHidden/>
              </w:rPr>
              <w:instrText xml:space="preserve"> PAGEREF _Toc12466436 \h </w:instrText>
            </w:r>
            <w:r w:rsidR="00892EBC">
              <w:rPr>
                <w:noProof/>
                <w:webHidden/>
              </w:rPr>
            </w:r>
            <w:r w:rsidR="00892EBC">
              <w:rPr>
                <w:noProof/>
                <w:webHidden/>
              </w:rPr>
              <w:fldChar w:fldCharType="separate"/>
            </w:r>
            <w:r w:rsidR="00892EBC">
              <w:rPr>
                <w:noProof/>
                <w:webHidden/>
              </w:rPr>
              <w:t>8</w:t>
            </w:r>
            <w:r w:rsidR="00892EBC">
              <w:rPr>
                <w:noProof/>
                <w:webHidden/>
              </w:rPr>
              <w:fldChar w:fldCharType="end"/>
            </w:r>
          </w:hyperlink>
        </w:p>
        <w:p w:rsidR="00892EBC" w:rsidRDefault="00895C35">
          <w:pPr>
            <w:pStyle w:val="TOC2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466437" w:history="1">
            <w:r w:rsidR="00892EBC" w:rsidRPr="00512524">
              <w:rPr>
                <w:rStyle w:val="Hyperlink"/>
                <w:noProof/>
              </w:rPr>
              <w:t>6.1</w:t>
            </w:r>
            <w:r w:rsidR="00892EBC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892EBC" w:rsidRPr="00512524">
              <w:rPr>
                <w:rStyle w:val="Hyperlink"/>
                <w:noProof/>
              </w:rPr>
              <w:t>Фотографии к визиту</w:t>
            </w:r>
            <w:r w:rsidR="00892EBC">
              <w:rPr>
                <w:noProof/>
                <w:webHidden/>
              </w:rPr>
              <w:tab/>
            </w:r>
            <w:r w:rsidR="00892EBC">
              <w:rPr>
                <w:noProof/>
                <w:webHidden/>
              </w:rPr>
              <w:fldChar w:fldCharType="begin"/>
            </w:r>
            <w:r w:rsidR="00892EBC">
              <w:rPr>
                <w:noProof/>
                <w:webHidden/>
              </w:rPr>
              <w:instrText xml:space="preserve"> PAGEREF _Toc12466437 \h </w:instrText>
            </w:r>
            <w:r w:rsidR="00892EBC">
              <w:rPr>
                <w:noProof/>
                <w:webHidden/>
              </w:rPr>
            </w:r>
            <w:r w:rsidR="00892EBC">
              <w:rPr>
                <w:noProof/>
                <w:webHidden/>
              </w:rPr>
              <w:fldChar w:fldCharType="separate"/>
            </w:r>
            <w:r w:rsidR="00892EBC">
              <w:rPr>
                <w:noProof/>
                <w:webHidden/>
              </w:rPr>
              <w:t>9</w:t>
            </w:r>
            <w:r w:rsidR="00892EBC">
              <w:rPr>
                <w:noProof/>
                <w:webHidden/>
              </w:rPr>
              <w:fldChar w:fldCharType="end"/>
            </w:r>
          </w:hyperlink>
        </w:p>
        <w:p w:rsidR="00892EBC" w:rsidRDefault="00895C35">
          <w:pPr>
            <w:pStyle w:val="TOC2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466438" w:history="1">
            <w:r w:rsidR="00892EBC" w:rsidRPr="00512524">
              <w:rPr>
                <w:rStyle w:val="Hyperlink"/>
                <w:noProof/>
                <w:lang w:val="uk-UA"/>
              </w:rPr>
              <w:t>6.2</w:t>
            </w:r>
            <w:r w:rsidR="00892EBC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892EBC" w:rsidRPr="00512524">
              <w:rPr>
                <w:rStyle w:val="Hyperlink"/>
                <w:noProof/>
                <w:lang w:val="uk-UA"/>
              </w:rPr>
              <w:t>Срез Цен</w:t>
            </w:r>
            <w:r w:rsidR="00892EBC">
              <w:rPr>
                <w:noProof/>
                <w:webHidden/>
              </w:rPr>
              <w:tab/>
            </w:r>
            <w:r w:rsidR="00892EBC">
              <w:rPr>
                <w:noProof/>
                <w:webHidden/>
              </w:rPr>
              <w:fldChar w:fldCharType="begin"/>
            </w:r>
            <w:r w:rsidR="00892EBC">
              <w:rPr>
                <w:noProof/>
                <w:webHidden/>
              </w:rPr>
              <w:instrText xml:space="preserve"> PAGEREF _Toc12466438 \h </w:instrText>
            </w:r>
            <w:r w:rsidR="00892EBC">
              <w:rPr>
                <w:noProof/>
                <w:webHidden/>
              </w:rPr>
            </w:r>
            <w:r w:rsidR="00892EBC">
              <w:rPr>
                <w:noProof/>
                <w:webHidden/>
              </w:rPr>
              <w:fldChar w:fldCharType="separate"/>
            </w:r>
            <w:r w:rsidR="00892EBC">
              <w:rPr>
                <w:noProof/>
                <w:webHidden/>
              </w:rPr>
              <w:t>9</w:t>
            </w:r>
            <w:r w:rsidR="00892EBC">
              <w:rPr>
                <w:noProof/>
                <w:webHidden/>
              </w:rPr>
              <w:fldChar w:fldCharType="end"/>
            </w:r>
          </w:hyperlink>
        </w:p>
        <w:p w:rsidR="00892EBC" w:rsidRDefault="00895C35">
          <w:pPr>
            <w:pStyle w:val="TOC2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466439" w:history="1">
            <w:r w:rsidR="00892EBC" w:rsidRPr="00512524">
              <w:rPr>
                <w:rStyle w:val="Hyperlink"/>
                <w:noProof/>
                <w:lang w:val="uk-UA"/>
              </w:rPr>
              <w:t>6.3</w:t>
            </w:r>
            <w:r w:rsidR="00892EBC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892EBC" w:rsidRPr="00512524">
              <w:rPr>
                <w:rStyle w:val="Hyperlink"/>
                <w:noProof/>
                <w:lang w:val="uk-UA"/>
              </w:rPr>
              <w:t>Задания для ТТ</w:t>
            </w:r>
            <w:r w:rsidR="00892EBC">
              <w:rPr>
                <w:noProof/>
                <w:webHidden/>
              </w:rPr>
              <w:tab/>
            </w:r>
            <w:r w:rsidR="00892EBC">
              <w:rPr>
                <w:noProof/>
                <w:webHidden/>
              </w:rPr>
              <w:fldChar w:fldCharType="begin"/>
            </w:r>
            <w:r w:rsidR="00892EBC">
              <w:rPr>
                <w:noProof/>
                <w:webHidden/>
              </w:rPr>
              <w:instrText xml:space="preserve"> PAGEREF _Toc12466439 \h </w:instrText>
            </w:r>
            <w:r w:rsidR="00892EBC">
              <w:rPr>
                <w:noProof/>
                <w:webHidden/>
              </w:rPr>
            </w:r>
            <w:r w:rsidR="00892EBC">
              <w:rPr>
                <w:noProof/>
                <w:webHidden/>
              </w:rPr>
              <w:fldChar w:fldCharType="separate"/>
            </w:r>
            <w:r w:rsidR="00892EBC">
              <w:rPr>
                <w:noProof/>
                <w:webHidden/>
              </w:rPr>
              <w:t>10</w:t>
            </w:r>
            <w:r w:rsidR="00892EBC">
              <w:rPr>
                <w:noProof/>
                <w:webHidden/>
              </w:rPr>
              <w:fldChar w:fldCharType="end"/>
            </w:r>
          </w:hyperlink>
        </w:p>
        <w:p w:rsidR="00892EBC" w:rsidRDefault="00895C35">
          <w:pPr>
            <w:pStyle w:val="TOC2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466440" w:history="1">
            <w:r w:rsidR="00892EBC" w:rsidRPr="00512524">
              <w:rPr>
                <w:rStyle w:val="Hyperlink"/>
                <w:noProof/>
                <w:lang w:val="uk-UA"/>
              </w:rPr>
              <w:t>6.4</w:t>
            </w:r>
            <w:r w:rsidR="00892EBC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892EBC" w:rsidRPr="00512524">
              <w:rPr>
                <w:rStyle w:val="Hyperlink"/>
                <w:noProof/>
                <w:lang w:val="uk-UA"/>
              </w:rPr>
              <w:t>Локальное инвентарное оборудование</w:t>
            </w:r>
            <w:r w:rsidR="00892EBC">
              <w:rPr>
                <w:noProof/>
                <w:webHidden/>
              </w:rPr>
              <w:tab/>
            </w:r>
            <w:r w:rsidR="00892EBC">
              <w:rPr>
                <w:noProof/>
                <w:webHidden/>
              </w:rPr>
              <w:fldChar w:fldCharType="begin"/>
            </w:r>
            <w:r w:rsidR="00892EBC">
              <w:rPr>
                <w:noProof/>
                <w:webHidden/>
              </w:rPr>
              <w:instrText xml:space="preserve"> PAGEREF _Toc12466440 \h </w:instrText>
            </w:r>
            <w:r w:rsidR="00892EBC">
              <w:rPr>
                <w:noProof/>
                <w:webHidden/>
              </w:rPr>
            </w:r>
            <w:r w:rsidR="00892EBC">
              <w:rPr>
                <w:noProof/>
                <w:webHidden/>
              </w:rPr>
              <w:fldChar w:fldCharType="separate"/>
            </w:r>
            <w:r w:rsidR="00892EBC">
              <w:rPr>
                <w:noProof/>
                <w:webHidden/>
              </w:rPr>
              <w:t>10</w:t>
            </w:r>
            <w:r w:rsidR="00892EBC">
              <w:rPr>
                <w:noProof/>
                <w:webHidden/>
              </w:rPr>
              <w:fldChar w:fldCharType="end"/>
            </w:r>
          </w:hyperlink>
        </w:p>
        <w:p w:rsidR="00892EBC" w:rsidRDefault="00895C35">
          <w:pPr>
            <w:pStyle w:val="TOC2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466441" w:history="1">
            <w:r w:rsidR="00892EBC" w:rsidRPr="00512524">
              <w:rPr>
                <w:rStyle w:val="Hyperlink"/>
                <w:noProof/>
                <w:lang w:val="uk-UA"/>
              </w:rPr>
              <w:t>6.5</w:t>
            </w:r>
            <w:r w:rsidR="00892EBC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892EBC" w:rsidRPr="00512524">
              <w:rPr>
                <w:rStyle w:val="Hyperlink"/>
                <w:noProof/>
                <w:lang w:val="uk-UA"/>
              </w:rPr>
              <w:t>Заказ/Продажа</w:t>
            </w:r>
            <w:r w:rsidR="00892EBC">
              <w:rPr>
                <w:noProof/>
                <w:webHidden/>
              </w:rPr>
              <w:tab/>
            </w:r>
            <w:r w:rsidR="00892EBC">
              <w:rPr>
                <w:noProof/>
                <w:webHidden/>
              </w:rPr>
              <w:fldChar w:fldCharType="begin"/>
            </w:r>
            <w:r w:rsidR="00892EBC">
              <w:rPr>
                <w:noProof/>
                <w:webHidden/>
              </w:rPr>
              <w:instrText xml:space="preserve"> PAGEREF _Toc12466441 \h </w:instrText>
            </w:r>
            <w:r w:rsidR="00892EBC">
              <w:rPr>
                <w:noProof/>
                <w:webHidden/>
              </w:rPr>
            </w:r>
            <w:r w:rsidR="00892EBC">
              <w:rPr>
                <w:noProof/>
                <w:webHidden/>
              </w:rPr>
              <w:fldChar w:fldCharType="separate"/>
            </w:r>
            <w:r w:rsidR="00892EBC">
              <w:rPr>
                <w:noProof/>
                <w:webHidden/>
              </w:rPr>
              <w:t>11</w:t>
            </w:r>
            <w:r w:rsidR="00892EBC">
              <w:rPr>
                <w:noProof/>
                <w:webHidden/>
              </w:rPr>
              <w:fldChar w:fldCharType="end"/>
            </w:r>
          </w:hyperlink>
        </w:p>
        <w:p w:rsidR="00892EBC" w:rsidRDefault="00895C35">
          <w:pPr>
            <w:pStyle w:val="TOC2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466442" w:history="1">
            <w:r w:rsidR="00892EBC" w:rsidRPr="00512524">
              <w:rPr>
                <w:rStyle w:val="Hyperlink"/>
                <w:noProof/>
              </w:rPr>
              <w:t>6.6</w:t>
            </w:r>
            <w:r w:rsidR="00892EBC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892EBC" w:rsidRPr="00512524">
              <w:rPr>
                <w:rStyle w:val="Hyperlink"/>
                <w:noProof/>
              </w:rPr>
              <w:t>Анкетирование</w:t>
            </w:r>
            <w:r w:rsidR="00892EBC">
              <w:rPr>
                <w:noProof/>
                <w:webHidden/>
              </w:rPr>
              <w:tab/>
            </w:r>
            <w:r w:rsidR="00892EBC">
              <w:rPr>
                <w:noProof/>
                <w:webHidden/>
              </w:rPr>
              <w:fldChar w:fldCharType="begin"/>
            </w:r>
            <w:r w:rsidR="00892EBC">
              <w:rPr>
                <w:noProof/>
                <w:webHidden/>
              </w:rPr>
              <w:instrText xml:space="preserve"> PAGEREF _Toc12466442 \h </w:instrText>
            </w:r>
            <w:r w:rsidR="00892EBC">
              <w:rPr>
                <w:noProof/>
                <w:webHidden/>
              </w:rPr>
            </w:r>
            <w:r w:rsidR="00892EBC">
              <w:rPr>
                <w:noProof/>
                <w:webHidden/>
              </w:rPr>
              <w:fldChar w:fldCharType="separate"/>
            </w:r>
            <w:r w:rsidR="00892EBC">
              <w:rPr>
                <w:noProof/>
                <w:webHidden/>
              </w:rPr>
              <w:t>12</w:t>
            </w:r>
            <w:r w:rsidR="00892EBC">
              <w:rPr>
                <w:noProof/>
                <w:webHidden/>
              </w:rPr>
              <w:fldChar w:fldCharType="end"/>
            </w:r>
          </w:hyperlink>
        </w:p>
        <w:p w:rsidR="00892EBC" w:rsidRDefault="00895C35">
          <w:pPr>
            <w:pStyle w:val="TOC2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466443" w:history="1">
            <w:r w:rsidR="00892EBC" w:rsidRPr="00512524">
              <w:rPr>
                <w:rStyle w:val="Hyperlink"/>
                <w:noProof/>
              </w:rPr>
              <w:t>6.7</w:t>
            </w:r>
            <w:r w:rsidR="00892EBC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892EBC" w:rsidRPr="00512524">
              <w:rPr>
                <w:rStyle w:val="Hyperlink"/>
                <w:noProof/>
              </w:rPr>
              <w:t>Промо акции</w:t>
            </w:r>
            <w:r w:rsidR="00892EBC">
              <w:rPr>
                <w:noProof/>
                <w:webHidden/>
              </w:rPr>
              <w:tab/>
            </w:r>
            <w:r w:rsidR="00892EBC">
              <w:rPr>
                <w:noProof/>
                <w:webHidden/>
              </w:rPr>
              <w:fldChar w:fldCharType="begin"/>
            </w:r>
            <w:r w:rsidR="00892EBC">
              <w:rPr>
                <w:noProof/>
                <w:webHidden/>
              </w:rPr>
              <w:instrText xml:space="preserve"> PAGEREF _Toc12466443 \h </w:instrText>
            </w:r>
            <w:r w:rsidR="00892EBC">
              <w:rPr>
                <w:noProof/>
                <w:webHidden/>
              </w:rPr>
            </w:r>
            <w:r w:rsidR="00892EBC">
              <w:rPr>
                <w:noProof/>
                <w:webHidden/>
              </w:rPr>
              <w:fldChar w:fldCharType="separate"/>
            </w:r>
            <w:r w:rsidR="00892EBC">
              <w:rPr>
                <w:noProof/>
                <w:webHidden/>
              </w:rPr>
              <w:t>13</w:t>
            </w:r>
            <w:r w:rsidR="00892EBC">
              <w:rPr>
                <w:noProof/>
                <w:webHidden/>
              </w:rPr>
              <w:fldChar w:fldCharType="end"/>
            </w:r>
          </w:hyperlink>
        </w:p>
        <w:p w:rsidR="00892EBC" w:rsidRDefault="00895C35">
          <w:pPr>
            <w:pStyle w:val="TOC1"/>
            <w:tabs>
              <w:tab w:val="left" w:pos="44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466444" w:history="1">
            <w:r w:rsidR="00892EBC" w:rsidRPr="00512524">
              <w:rPr>
                <w:rStyle w:val="Hyperlink"/>
                <w:noProof/>
              </w:rPr>
              <w:t>7.</w:t>
            </w:r>
            <w:r w:rsidR="00892EBC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892EBC" w:rsidRPr="00512524">
              <w:rPr>
                <w:rStyle w:val="Hyperlink"/>
                <w:noProof/>
              </w:rPr>
              <w:t>Завершение визита</w:t>
            </w:r>
            <w:r w:rsidR="00892EBC">
              <w:rPr>
                <w:noProof/>
                <w:webHidden/>
              </w:rPr>
              <w:tab/>
            </w:r>
            <w:r w:rsidR="00892EBC">
              <w:rPr>
                <w:noProof/>
                <w:webHidden/>
              </w:rPr>
              <w:fldChar w:fldCharType="begin"/>
            </w:r>
            <w:r w:rsidR="00892EBC">
              <w:rPr>
                <w:noProof/>
                <w:webHidden/>
              </w:rPr>
              <w:instrText xml:space="preserve"> PAGEREF _Toc12466444 \h </w:instrText>
            </w:r>
            <w:r w:rsidR="00892EBC">
              <w:rPr>
                <w:noProof/>
                <w:webHidden/>
              </w:rPr>
            </w:r>
            <w:r w:rsidR="00892EBC">
              <w:rPr>
                <w:noProof/>
                <w:webHidden/>
              </w:rPr>
              <w:fldChar w:fldCharType="separate"/>
            </w:r>
            <w:r w:rsidR="00892EBC">
              <w:rPr>
                <w:noProof/>
                <w:webHidden/>
              </w:rPr>
              <w:t>13</w:t>
            </w:r>
            <w:r w:rsidR="00892EBC">
              <w:rPr>
                <w:noProof/>
                <w:webHidden/>
              </w:rPr>
              <w:fldChar w:fldCharType="end"/>
            </w:r>
          </w:hyperlink>
        </w:p>
        <w:p w:rsidR="00892EBC" w:rsidRDefault="00895C35">
          <w:pPr>
            <w:pStyle w:val="TOC1"/>
            <w:tabs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466445" w:history="1">
            <w:r w:rsidR="00892EBC" w:rsidRPr="00512524">
              <w:rPr>
                <w:rStyle w:val="Hyperlink"/>
                <w:noProof/>
              </w:rPr>
              <w:t>8. Дополнительная информация</w:t>
            </w:r>
            <w:r w:rsidR="00892EBC">
              <w:rPr>
                <w:noProof/>
                <w:webHidden/>
              </w:rPr>
              <w:tab/>
            </w:r>
            <w:r w:rsidR="00892EBC">
              <w:rPr>
                <w:noProof/>
                <w:webHidden/>
              </w:rPr>
              <w:fldChar w:fldCharType="begin"/>
            </w:r>
            <w:r w:rsidR="00892EBC">
              <w:rPr>
                <w:noProof/>
                <w:webHidden/>
              </w:rPr>
              <w:instrText xml:space="preserve"> PAGEREF _Toc12466445 \h </w:instrText>
            </w:r>
            <w:r w:rsidR="00892EBC">
              <w:rPr>
                <w:noProof/>
                <w:webHidden/>
              </w:rPr>
            </w:r>
            <w:r w:rsidR="00892EBC">
              <w:rPr>
                <w:noProof/>
                <w:webHidden/>
              </w:rPr>
              <w:fldChar w:fldCharType="separate"/>
            </w:r>
            <w:r w:rsidR="00892EBC">
              <w:rPr>
                <w:noProof/>
                <w:webHidden/>
              </w:rPr>
              <w:t>14</w:t>
            </w:r>
            <w:r w:rsidR="00892EBC">
              <w:rPr>
                <w:noProof/>
                <w:webHidden/>
              </w:rPr>
              <w:fldChar w:fldCharType="end"/>
            </w:r>
          </w:hyperlink>
        </w:p>
        <w:p w:rsidR="00892EBC" w:rsidRDefault="00895C35">
          <w:pPr>
            <w:pStyle w:val="TOC2"/>
            <w:tabs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466446" w:history="1">
            <w:r w:rsidR="00892EBC" w:rsidRPr="00512524">
              <w:rPr>
                <w:rStyle w:val="Hyperlink"/>
                <w:noProof/>
              </w:rPr>
              <w:t>8.1 Статусные пиктограммы по визиту</w:t>
            </w:r>
            <w:r w:rsidR="00892EBC">
              <w:rPr>
                <w:noProof/>
                <w:webHidden/>
              </w:rPr>
              <w:tab/>
            </w:r>
            <w:r w:rsidR="00892EBC">
              <w:rPr>
                <w:noProof/>
                <w:webHidden/>
              </w:rPr>
              <w:fldChar w:fldCharType="begin"/>
            </w:r>
            <w:r w:rsidR="00892EBC">
              <w:rPr>
                <w:noProof/>
                <w:webHidden/>
              </w:rPr>
              <w:instrText xml:space="preserve"> PAGEREF _Toc12466446 \h </w:instrText>
            </w:r>
            <w:r w:rsidR="00892EBC">
              <w:rPr>
                <w:noProof/>
                <w:webHidden/>
              </w:rPr>
            </w:r>
            <w:r w:rsidR="00892EBC">
              <w:rPr>
                <w:noProof/>
                <w:webHidden/>
              </w:rPr>
              <w:fldChar w:fldCharType="separate"/>
            </w:r>
            <w:r w:rsidR="00892EBC">
              <w:rPr>
                <w:noProof/>
                <w:webHidden/>
              </w:rPr>
              <w:t>14</w:t>
            </w:r>
            <w:r w:rsidR="00892EBC">
              <w:rPr>
                <w:noProof/>
                <w:webHidden/>
              </w:rPr>
              <w:fldChar w:fldCharType="end"/>
            </w:r>
          </w:hyperlink>
        </w:p>
        <w:p w:rsidR="00892EBC" w:rsidRDefault="00895C35">
          <w:pPr>
            <w:pStyle w:val="TOC2"/>
            <w:tabs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466447" w:history="1">
            <w:r w:rsidR="00892EBC" w:rsidRPr="00512524">
              <w:rPr>
                <w:rStyle w:val="Hyperlink"/>
                <w:noProof/>
              </w:rPr>
              <w:t>8.2 Перезагрузка базы данных</w:t>
            </w:r>
            <w:r w:rsidR="00892EBC">
              <w:rPr>
                <w:noProof/>
                <w:webHidden/>
              </w:rPr>
              <w:tab/>
            </w:r>
            <w:r w:rsidR="00892EBC">
              <w:rPr>
                <w:noProof/>
                <w:webHidden/>
              </w:rPr>
              <w:fldChar w:fldCharType="begin"/>
            </w:r>
            <w:r w:rsidR="00892EBC">
              <w:rPr>
                <w:noProof/>
                <w:webHidden/>
              </w:rPr>
              <w:instrText xml:space="preserve"> PAGEREF _Toc12466447 \h </w:instrText>
            </w:r>
            <w:r w:rsidR="00892EBC">
              <w:rPr>
                <w:noProof/>
                <w:webHidden/>
              </w:rPr>
            </w:r>
            <w:r w:rsidR="00892EBC">
              <w:rPr>
                <w:noProof/>
                <w:webHidden/>
              </w:rPr>
              <w:fldChar w:fldCharType="separate"/>
            </w:r>
            <w:r w:rsidR="00892EBC">
              <w:rPr>
                <w:noProof/>
                <w:webHidden/>
              </w:rPr>
              <w:t>14</w:t>
            </w:r>
            <w:r w:rsidR="00892EBC">
              <w:rPr>
                <w:noProof/>
                <w:webHidden/>
              </w:rPr>
              <w:fldChar w:fldCharType="end"/>
            </w:r>
          </w:hyperlink>
        </w:p>
        <w:p w:rsidR="00892EBC" w:rsidRDefault="00895C35">
          <w:pPr>
            <w:pStyle w:val="TOC2"/>
            <w:tabs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466448" w:history="1">
            <w:r w:rsidR="00892EBC" w:rsidRPr="00512524">
              <w:rPr>
                <w:rStyle w:val="Hyperlink"/>
                <w:noProof/>
              </w:rPr>
              <w:t>8.3 Некорректная работа программы</w:t>
            </w:r>
            <w:r w:rsidR="00892EBC">
              <w:rPr>
                <w:noProof/>
                <w:webHidden/>
              </w:rPr>
              <w:tab/>
            </w:r>
            <w:r w:rsidR="00892EBC">
              <w:rPr>
                <w:noProof/>
                <w:webHidden/>
              </w:rPr>
              <w:fldChar w:fldCharType="begin"/>
            </w:r>
            <w:r w:rsidR="00892EBC">
              <w:rPr>
                <w:noProof/>
                <w:webHidden/>
              </w:rPr>
              <w:instrText xml:space="preserve"> PAGEREF _Toc12466448 \h </w:instrText>
            </w:r>
            <w:r w:rsidR="00892EBC">
              <w:rPr>
                <w:noProof/>
                <w:webHidden/>
              </w:rPr>
            </w:r>
            <w:r w:rsidR="00892EBC">
              <w:rPr>
                <w:noProof/>
                <w:webHidden/>
              </w:rPr>
              <w:fldChar w:fldCharType="separate"/>
            </w:r>
            <w:r w:rsidR="00892EBC">
              <w:rPr>
                <w:noProof/>
                <w:webHidden/>
              </w:rPr>
              <w:t>16</w:t>
            </w:r>
            <w:r w:rsidR="00892EBC">
              <w:rPr>
                <w:noProof/>
                <w:webHidden/>
              </w:rPr>
              <w:fldChar w:fldCharType="end"/>
            </w:r>
          </w:hyperlink>
        </w:p>
        <w:p w:rsidR="00892EBC" w:rsidRDefault="00895C35">
          <w:pPr>
            <w:pStyle w:val="TOC2"/>
            <w:tabs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466449" w:history="1">
            <w:r w:rsidR="00892EBC" w:rsidRPr="00512524">
              <w:rPr>
                <w:rStyle w:val="Hyperlink"/>
                <w:noProof/>
              </w:rPr>
              <w:t xml:space="preserve">8.4 </w:t>
            </w:r>
            <w:r w:rsidR="00892EBC" w:rsidRPr="00512524">
              <w:rPr>
                <w:rStyle w:val="Hyperlink"/>
                <w:noProof/>
                <w:lang w:val="uk-UA"/>
              </w:rPr>
              <w:t>Отправка мобильной баз</w:t>
            </w:r>
            <w:r w:rsidR="00892EBC" w:rsidRPr="00512524">
              <w:rPr>
                <w:rStyle w:val="Hyperlink"/>
                <w:noProof/>
              </w:rPr>
              <w:t>ы данных (МБД)</w:t>
            </w:r>
            <w:r w:rsidR="00892EBC" w:rsidRPr="00512524">
              <w:rPr>
                <w:rStyle w:val="Hyperlink"/>
                <w:noProof/>
                <w:lang w:val="uk-UA"/>
              </w:rPr>
              <w:t xml:space="preserve"> почтой</w:t>
            </w:r>
            <w:r w:rsidR="00892EBC">
              <w:rPr>
                <w:noProof/>
                <w:webHidden/>
              </w:rPr>
              <w:tab/>
            </w:r>
            <w:r w:rsidR="00892EBC">
              <w:rPr>
                <w:noProof/>
                <w:webHidden/>
              </w:rPr>
              <w:fldChar w:fldCharType="begin"/>
            </w:r>
            <w:r w:rsidR="00892EBC">
              <w:rPr>
                <w:noProof/>
                <w:webHidden/>
              </w:rPr>
              <w:instrText xml:space="preserve"> PAGEREF _Toc12466449 \h </w:instrText>
            </w:r>
            <w:r w:rsidR="00892EBC">
              <w:rPr>
                <w:noProof/>
                <w:webHidden/>
              </w:rPr>
            </w:r>
            <w:r w:rsidR="00892EBC">
              <w:rPr>
                <w:noProof/>
                <w:webHidden/>
              </w:rPr>
              <w:fldChar w:fldCharType="separate"/>
            </w:r>
            <w:r w:rsidR="00892EBC">
              <w:rPr>
                <w:noProof/>
                <w:webHidden/>
              </w:rPr>
              <w:t>16</w:t>
            </w:r>
            <w:r w:rsidR="00892EBC">
              <w:rPr>
                <w:noProof/>
                <w:webHidden/>
              </w:rPr>
              <w:fldChar w:fldCharType="end"/>
            </w:r>
          </w:hyperlink>
        </w:p>
        <w:p w:rsidR="00A14136" w:rsidRDefault="00A14136" w:rsidP="00A14136">
          <w:r>
            <w:rPr>
              <w:b/>
              <w:bCs/>
            </w:rPr>
            <w:fldChar w:fldCharType="end"/>
          </w:r>
        </w:p>
      </w:sdtContent>
    </w:sdt>
    <w:p w:rsidR="00A14136" w:rsidRDefault="00A14136" w:rsidP="00A14136">
      <w:pPr>
        <w:spacing w:after="0" w:line="240" w:lineRule="auto"/>
        <w:rPr>
          <w:b/>
          <w:sz w:val="28"/>
          <w:szCs w:val="28"/>
        </w:rPr>
      </w:pPr>
      <w:r w:rsidRPr="00C05912">
        <w:rPr>
          <w:b/>
          <w:sz w:val="28"/>
          <w:szCs w:val="28"/>
        </w:rPr>
        <w:br w:type="page"/>
      </w:r>
    </w:p>
    <w:p w:rsidR="00A14136" w:rsidRDefault="00A14136" w:rsidP="00A14136">
      <w:pPr>
        <w:pStyle w:val="Heading1"/>
        <w:numPr>
          <w:ilvl w:val="0"/>
          <w:numId w:val="1"/>
        </w:numPr>
      </w:pPr>
      <w:bookmarkStart w:id="0" w:name="_Toc12466431"/>
      <w:bookmarkStart w:id="1" w:name="Началоработы"/>
      <w:r w:rsidRPr="00C05912">
        <w:t>Начало работы</w:t>
      </w:r>
      <w:bookmarkEnd w:id="0"/>
    </w:p>
    <w:bookmarkEnd w:id="1"/>
    <w:p w:rsidR="00A14136" w:rsidRPr="00C05912" w:rsidRDefault="00A14136" w:rsidP="00A14136">
      <w:pPr>
        <w:pStyle w:val="ListParagraph"/>
        <w:spacing w:after="0" w:line="20" w:lineRule="atLeast"/>
        <w:ind w:left="0"/>
        <w:jc w:val="both"/>
        <w:rPr>
          <w:lang w:val="ru-RU"/>
        </w:rPr>
      </w:pPr>
      <w:r w:rsidRPr="00C05912">
        <w:rPr>
          <w:lang w:val="ru-RU"/>
        </w:rPr>
        <w:t xml:space="preserve">Запуск программы производится из раздела </w:t>
      </w:r>
      <w:r w:rsidRPr="00C05912">
        <w:rPr>
          <w:b/>
          <w:lang w:val="ru-RU"/>
        </w:rPr>
        <w:t>“Все приложения”</w:t>
      </w:r>
      <w:r w:rsidRPr="00C05912">
        <w:rPr>
          <w:lang w:val="ru-RU"/>
        </w:rPr>
        <w:t xml:space="preserve"> или с главного экрана мобильного устройства c помощью выбора соответствующего значка SalesWorks в меню ОС Android </w:t>
      </w:r>
      <w:r w:rsidRPr="00C05912">
        <w:rPr>
          <w:b/>
          <w:lang w:val="ru-RU"/>
        </w:rPr>
        <w:t>(Рис.</w:t>
      </w:r>
      <w:r>
        <w:rPr>
          <w:b/>
          <w:lang w:val="ru-RU"/>
        </w:rPr>
        <w:t>1</w:t>
      </w:r>
      <w:r w:rsidRPr="00C05912">
        <w:rPr>
          <w:b/>
          <w:lang w:val="ru-RU"/>
        </w:rPr>
        <w:t>.1)</w:t>
      </w:r>
    </w:p>
    <w:p w:rsidR="00A14136" w:rsidRPr="00C05912" w:rsidRDefault="00A14136" w:rsidP="00A14136">
      <w:pPr>
        <w:spacing w:after="0" w:line="20" w:lineRule="atLeast"/>
        <w:ind w:firstLine="284"/>
        <w:jc w:val="both"/>
      </w:pPr>
    </w:p>
    <w:p w:rsidR="00A14136" w:rsidRPr="00FB49BC" w:rsidRDefault="007323DB" w:rsidP="00A14136">
      <w:pPr>
        <w:spacing w:after="0" w:line="20" w:lineRule="atLeast"/>
        <w:ind w:firstLine="284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745912" cy="2736000"/>
            <wp:effectExtent l="0" t="0" r="698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912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136" w:rsidRPr="00C05912">
        <w:rPr>
          <w:lang w:eastAsia="ru-RU"/>
        </w:rPr>
        <w:t xml:space="preserve"> </w:t>
      </w:r>
    </w:p>
    <w:p w:rsidR="00A14136" w:rsidRPr="00C05912" w:rsidRDefault="00A14136" w:rsidP="00A14136">
      <w:pPr>
        <w:pStyle w:val="ListParagraph"/>
        <w:tabs>
          <w:tab w:val="left" w:pos="1828"/>
        </w:tabs>
        <w:spacing w:after="0" w:line="20" w:lineRule="atLeast"/>
        <w:ind w:left="0" w:firstLine="284"/>
        <w:jc w:val="center"/>
        <w:rPr>
          <w:lang w:val="ru-RU"/>
        </w:rPr>
      </w:pPr>
      <w:r w:rsidRPr="00C05912">
        <w:rPr>
          <w:lang w:val="ru-RU"/>
        </w:rPr>
        <w:t xml:space="preserve">Рис. </w:t>
      </w:r>
      <w:r>
        <w:rPr>
          <w:lang w:val="ru-RU"/>
        </w:rPr>
        <w:t>1</w:t>
      </w:r>
      <w:r w:rsidRPr="00C05912">
        <w:rPr>
          <w:lang w:val="ru-RU"/>
        </w:rPr>
        <w:t>.1</w:t>
      </w:r>
    </w:p>
    <w:p w:rsidR="00A14136" w:rsidRDefault="00A14136" w:rsidP="00A14136">
      <w:pPr>
        <w:pStyle w:val="Heading1"/>
        <w:numPr>
          <w:ilvl w:val="0"/>
          <w:numId w:val="1"/>
        </w:numPr>
      </w:pPr>
      <w:bookmarkStart w:id="2" w:name="Аутентификацияпользователя_3"/>
      <w:bookmarkStart w:id="3" w:name="_Toc12466432"/>
      <w:r w:rsidRPr="00C05912">
        <w:t>Аутентификация пользователя</w:t>
      </w:r>
      <w:bookmarkEnd w:id="2"/>
      <w:bookmarkEnd w:id="3"/>
    </w:p>
    <w:p w:rsidR="00C2076A" w:rsidRPr="00C2076A" w:rsidRDefault="00C2076A" w:rsidP="00C2076A"/>
    <w:p w:rsidR="00A14136" w:rsidRDefault="00C2076A" w:rsidP="00A14136">
      <w:pPr>
        <w:spacing w:after="0" w:line="240" w:lineRule="auto"/>
        <w:rPr>
          <w:lang w:eastAsia="ru-RU"/>
        </w:rPr>
      </w:pPr>
      <w:r w:rsidRPr="00C2076A">
        <w:rPr>
          <w:noProof/>
          <w:lang w:eastAsia="ru-RU"/>
        </w:rPr>
        <w:drawing>
          <wp:inline distT="0" distB="0" distL="0" distR="0" wp14:anchorId="37CFA51E" wp14:editId="74F3424E">
            <wp:extent cx="6840855" cy="54571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4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136" w:rsidRDefault="00A14136" w:rsidP="00A14136">
      <w:pPr>
        <w:pStyle w:val="Heading1"/>
        <w:numPr>
          <w:ilvl w:val="0"/>
          <w:numId w:val="1"/>
        </w:numPr>
      </w:pPr>
      <w:bookmarkStart w:id="4" w:name="_Toc12466433"/>
      <w:bookmarkStart w:id="5" w:name="Главноеменю_4"/>
      <w:r>
        <w:t>Главное меню (Общая информация)</w:t>
      </w:r>
      <w:bookmarkEnd w:id="4"/>
    </w:p>
    <w:p w:rsidR="00183D15" w:rsidRDefault="00A757F4" w:rsidP="00A757F4">
      <w:pPr>
        <w:ind w:left="708"/>
      </w:pPr>
      <w:r>
        <w:t xml:space="preserve">После нажатия на кнопку «ВХОД» откроется </w:t>
      </w:r>
      <w:r w:rsidR="00183D15">
        <w:t>главная страница</w:t>
      </w:r>
    </w:p>
    <w:p w:rsidR="00183D15" w:rsidRDefault="00EB546B" w:rsidP="00460120">
      <w:pPr>
        <w:ind w:left="708"/>
      </w:pPr>
      <w:r w:rsidRPr="00EB546B">
        <w:rPr>
          <w:noProof/>
          <w:lang w:eastAsia="ru-RU"/>
        </w:rPr>
        <w:drawing>
          <wp:inline distT="0" distB="0" distL="0" distR="0" wp14:anchorId="50550828" wp14:editId="7EC21C36">
            <wp:extent cx="3752850" cy="503872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7F4" w:rsidRDefault="00EB546B" w:rsidP="00A757F4">
      <w:pPr>
        <w:ind w:left="708"/>
      </w:pPr>
      <w:r>
        <w:rPr>
          <w:rFonts w:ascii="Calibri" w:hAnsi="Calibri" w:cs="Calibri"/>
          <w:color w:val="000000"/>
          <w:shd w:val="clear" w:color="auto" w:fill="FFFFFF"/>
        </w:rPr>
        <w:t>«</w:t>
      </w:r>
      <w:r w:rsidR="00183D15">
        <w:rPr>
          <w:rStyle w:val="Strong"/>
          <w:rFonts w:ascii="Calibri" w:hAnsi="Calibri" w:cs="Calibri"/>
          <w:color w:val="000000"/>
          <w:shd w:val="clear" w:color="auto" w:fill="FFFFFF"/>
        </w:rPr>
        <w:t>Информация о визитах и заказах</w:t>
      </w:r>
      <w:r>
        <w:rPr>
          <w:rStyle w:val="Strong"/>
          <w:rFonts w:ascii="Calibri" w:hAnsi="Calibri" w:cs="Calibri"/>
          <w:color w:val="000000"/>
          <w:shd w:val="clear" w:color="auto" w:fill="FFFFFF"/>
        </w:rPr>
        <w:t>» -</w:t>
      </w:r>
      <w:r w:rsidR="00183D15">
        <w:rPr>
          <w:rFonts w:ascii="Calibri" w:hAnsi="Calibri" w:cs="Calibri"/>
          <w:color w:val="000000"/>
          <w:shd w:val="clear" w:color="auto" w:fill="FFFFFF"/>
        </w:rPr>
        <w:t> отображается оперативная информация о количестве визитов и заказов пользователя за определённый временной период. Информация предоставлена в разрезе дней.</w:t>
      </w:r>
      <w:r w:rsidR="00A757F4">
        <w:t xml:space="preserve"> </w:t>
      </w:r>
    </w:p>
    <w:p w:rsidR="00C049AF" w:rsidRDefault="00C049AF" w:rsidP="00EB546B">
      <w:pPr>
        <w:ind w:left="708"/>
      </w:pPr>
      <w:r w:rsidRPr="00C049AF">
        <w:t>Кнопка</w:t>
      </w:r>
      <w:r>
        <w:rPr>
          <w:b/>
        </w:rPr>
        <w:t xml:space="preserve"> </w:t>
      </w:r>
      <w:r w:rsidR="00EB546B">
        <w:rPr>
          <w:b/>
        </w:rPr>
        <w:t>«</w:t>
      </w:r>
      <w:r w:rsidR="00EB546B" w:rsidRPr="00EB546B">
        <w:rPr>
          <w:b/>
        </w:rPr>
        <w:t>Маршруты</w:t>
      </w:r>
      <w:r w:rsidR="00EB546B">
        <w:t xml:space="preserve">» - позволяет перейти в справочник Маршруты. </w:t>
      </w:r>
    </w:p>
    <w:p w:rsidR="00C049AF" w:rsidRPr="00C049AF" w:rsidRDefault="00C049AF" w:rsidP="00EB546B">
      <w:pPr>
        <w:ind w:left="708"/>
      </w:pPr>
      <w:r w:rsidRPr="00C049AF">
        <w:t>Кнопка</w:t>
      </w:r>
      <w:r>
        <w:rPr>
          <w:b/>
        </w:rPr>
        <w:t xml:space="preserve"> «Задания» </w:t>
      </w:r>
      <w:r w:rsidRPr="00C049AF">
        <w:t xml:space="preserve">- </w:t>
      </w:r>
      <w:r>
        <w:t>позволяют перейти в справочник З</w:t>
      </w:r>
      <w:r w:rsidRPr="00C049AF">
        <w:t>аданий</w:t>
      </w:r>
      <w:r>
        <w:t>.</w:t>
      </w:r>
    </w:p>
    <w:p w:rsidR="00EB546B" w:rsidRDefault="00EB546B" w:rsidP="00EB546B">
      <w:pPr>
        <w:ind w:left="708"/>
      </w:pPr>
      <w:r>
        <w:t xml:space="preserve">Диаграмма на кнопке </w:t>
      </w:r>
      <w:r w:rsidRPr="00C049AF">
        <w:rPr>
          <w:b/>
        </w:rPr>
        <w:t>Маршруты</w:t>
      </w:r>
      <w:r w:rsidR="00C049AF">
        <w:t xml:space="preserve"> и </w:t>
      </w:r>
      <w:r w:rsidR="00C049AF" w:rsidRPr="00C049AF">
        <w:rPr>
          <w:b/>
        </w:rPr>
        <w:t>Задания</w:t>
      </w:r>
      <w:r>
        <w:t xml:space="preserve"> отображает следующие данные:</w:t>
      </w:r>
    </w:p>
    <w:p w:rsidR="00EB546B" w:rsidRDefault="00C049AF" w:rsidP="00EB546B">
      <w:pPr>
        <w:ind w:left="708"/>
      </w:pPr>
      <w:r>
        <w:t xml:space="preserve">- </w:t>
      </w:r>
      <w:r w:rsidR="00EB546B">
        <w:t>количество пройденных торговых точек</w:t>
      </w:r>
    </w:p>
    <w:p w:rsidR="00EB546B" w:rsidRDefault="00C049AF" w:rsidP="00EB546B">
      <w:pPr>
        <w:ind w:left="708"/>
      </w:pPr>
      <w:r>
        <w:t xml:space="preserve">- </w:t>
      </w:r>
      <w:r w:rsidR="00EB546B">
        <w:t>общее количество торговых точек на маршруте</w:t>
      </w:r>
    </w:p>
    <w:p w:rsidR="00EB546B" w:rsidRDefault="00C049AF" w:rsidP="00EB546B">
      <w:pPr>
        <w:ind w:left="708"/>
      </w:pPr>
      <w:r>
        <w:t xml:space="preserve">- </w:t>
      </w:r>
      <w:r w:rsidR="00EB546B">
        <w:t>процентное соотношение количества пройденных торговых точек к общему количеству торговых точек</w:t>
      </w:r>
    </w:p>
    <w:p w:rsidR="00C049AF" w:rsidRDefault="00C049AF" w:rsidP="00EB546B">
      <w:pPr>
        <w:ind w:left="708"/>
      </w:pPr>
      <w:r w:rsidRPr="00C049AF">
        <w:t xml:space="preserve">Кнопка </w:t>
      </w:r>
      <w:r w:rsidRPr="00C049AF">
        <w:rPr>
          <w:b/>
        </w:rPr>
        <w:t>«Отчеты</w:t>
      </w:r>
      <w:r>
        <w:rPr>
          <w:b/>
        </w:rPr>
        <w:t>»</w:t>
      </w:r>
      <w:r w:rsidRPr="00C049AF">
        <w:t xml:space="preserve"> предназначена для доступа пользователя в справочник Отчеты.</w:t>
      </w:r>
    </w:p>
    <w:p w:rsidR="00A10E88" w:rsidRDefault="00A10E88" w:rsidP="00A10E88">
      <w:pPr>
        <w:ind w:left="708"/>
        <w:rPr>
          <w:rFonts w:ascii="Calibri" w:hAnsi="Calibri" w:cs="Calibri"/>
          <w:b/>
          <w:color w:val="000000"/>
          <w:shd w:val="clear" w:color="auto" w:fill="FFFFFF"/>
        </w:rPr>
      </w:pPr>
    </w:p>
    <w:p w:rsidR="00A10E88" w:rsidRDefault="00A10E88" w:rsidP="00A10E88">
      <w:pPr>
        <w:ind w:left="708"/>
        <w:rPr>
          <w:rFonts w:ascii="Calibri" w:hAnsi="Calibri" w:cs="Calibri"/>
          <w:b/>
          <w:color w:val="000000"/>
          <w:shd w:val="clear" w:color="auto" w:fill="FFFFFF"/>
        </w:rPr>
      </w:pPr>
    </w:p>
    <w:p w:rsidR="00A10E88" w:rsidRDefault="00A10E88" w:rsidP="00A10E88">
      <w:pPr>
        <w:ind w:left="708"/>
        <w:rPr>
          <w:rFonts w:ascii="Calibri" w:hAnsi="Calibri" w:cs="Calibri"/>
          <w:b/>
          <w:color w:val="000000"/>
          <w:shd w:val="clear" w:color="auto" w:fill="FFFFFF"/>
        </w:rPr>
      </w:pPr>
    </w:p>
    <w:p w:rsidR="00A10E88" w:rsidRDefault="00A10E88" w:rsidP="00A10E88">
      <w:pPr>
        <w:ind w:left="708"/>
        <w:rPr>
          <w:rFonts w:ascii="Calibri" w:hAnsi="Calibri" w:cs="Calibri"/>
          <w:b/>
          <w:color w:val="000000"/>
          <w:shd w:val="clear" w:color="auto" w:fill="FFFFFF"/>
        </w:rPr>
      </w:pPr>
    </w:p>
    <w:p w:rsidR="00A10E88" w:rsidRDefault="00A10E88" w:rsidP="00A10E88">
      <w:pPr>
        <w:ind w:left="708"/>
        <w:rPr>
          <w:rFonts w:ascii="Calibri" w:hAnsi="Calibri" w:cs="Calibri"/>
          <w:b/>
          <w:color w:val="000000"/>
          <w:shd w:val="clear" w:color="auto" w:fill="FFFFFF"/>
        </w:rPr>
      </w:pPr>
    </w:p>
    <w:p w:rsidR="00A10E88" w:rsidRDefault="00A10E88" w:rsidP="00A10E88">
      <w:pPr>
        <w:ind w:left="708"/>
        <w:rPr>
          <w:rFonts w:ascii="Calibri" w:hAnsi="Calibri" w:cs="Calibri"/>
          <w:b/>
          <w:color w:val="000000"/>
          <w:shd w:val="clear" w:color="auto" w:fill="FFFFFF"/>
        </w:rPr>
      </w:pPr>
    </w:p>
    <w:p w:rsidR="00A10E88" w:rsidRDefault="00A10E88" w:rsidP="00A10E88">
      <w:pPr>
        <w:ind w:left="708"/>
        <w:rPr>
          <w:rFonts w:ascii="Calibri" w:hAnsi="Calibri" w:cs="Calibri"/>
          <w:b/>
          <w:color w:val="000000"/>
          <w:shd w:val="clear" w:color="auto" w:fill="FFFFFF"/>
        </w:rPr>
      </w:pPr>
    </w:p>
    <w:p w:rsidR="00A10E88" w:rsidRPr="00A10E88" w:rsidRDefault="00A10E88" w:rsidP="00A10E88">
      <w:pPr>
        <w:ind w:left="708"/>
        <w:rPr>
          <w:rFonts w:ascii="Calibri" w:hAnsi="Calibri" w:cs="Calibri"/>
          <w:color w:val="000000"/>
          <w:shd w:val="clear" w:color="auto" w:fill="FFFFFF"/>
        </w:rPr>
      </w:pPr>
      <w:r w:rsidRPr="00460120">
        <w:rPr>
          <w:rFonts w:ascii="Calibri" w:hAnsi="Calibri" w:cs="Calibri"/>
          <w:b/>
          <w:color w:val="000000"/>
          <w:shd w:val="clear" w:color="auto" w:fill="FFFFFF"/>
        </w:rPr>
        <w:t>Контекстное меню</w:t>
      </w:r>
      <w:r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460120">
        <w:rPr>
          <w:b/>
          <w:noProof/>
          <w:lang w:eastAsia="ru-RU"/>
        </w:rPr>
        <w:drawing>
          <wp:inline distT="0" distB="0" distL="0" distR="0" wp14:anchorId="3D7DB432" wp14:editId="1A76C380">
            <wp:extent cx="247650" cy="2857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hd w:val="clear" w:color="auto" w:fill="FFFFFF"/>
        </w:rPr>
        <w:t xml:space="preserve"> формы </w:t>
      </w:r>
      <w:r>
        <w:rPr>
          <w:rStyle w:val="Strong"/>
          <w:rFonts w:ascii="Calibri" w:hAnsi="Calibri" w:cs="Calibri"/>
          <w:color w:val="000000"/>
          <w:shd w:val="clear" w:color="auto" w:fill="FFFFFF"/>
        </w:rPr>
        <w:t>Главная</w:t>
      </w:r>
      <w:r>
        <w:rPr>
          <w:rFonts w:ascii="Calibri" w:hAnsi="Calibri" w:cs="Calibri"/>
          <w:color w:val="000000"/>
          <w:shd w:val="clear" w:color="auto" w:fill="FFFFFF"/>
        </w:rPr>
        <w:t> содержит пункты:</w:t>
      </w:r>
    </w:p>
    <w:p w:rsidR="00EA760D" w:rsidRDefault="00ED2C41" w:rsidP="00460120">
      <w:pPr>
        <w:ind w:left="708"/>
      </w:pPr>
      <w:r w:rsidRPr="00ED2C41">
        <w:rPr>
          <w:noProof/>
          <w:lang w:eastAsia="ru-RU"/>
        </w:rPr>
        <w:drawing>
          <wp:inline distT="0" distB="0" distL="0" distR="0" wp14:anchorId="4E977DB3" wp14:editId="555FCDE9">
            <wp:extent cx="3800475" cy="2419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20" w:rsidRDefault="00460120" w:rsidP="00460120">
      <w:pPr>
        <w:ind w:left="708"/>
      </w:pPr>
      <w:r w:rsidRPr="00EA760D">
        <w:rPr>
          <w:b/>
        </w:rPr>
        <w:t>«Синхронизация»</w:t>
      </w:r>
      <w:r>
        <w:t xml:space="preserve"> - пункт меню, через который осуществляется обмен данными между мобильной и центральной базой данных </w:t>
      </w:r>
    </w:p>
    <w:p w:rsidR="00460120" w:rsidRDefault="00460120" w:rsidP="00A757F4">
      <w:pPr>
        <w:ind w:left="708"/>
        <w:rPr>
          <w:rFonts w:ascii="Calibri" w:hAnsi="Calibri" w:cs="Calibri"/>
          <w:color w:val="000000"/>
          <w:shd w:val="clear" w:color="auto" w:fill="FFFFFF"/>
        </w:rPr>
      </w:pPr>
      <w:r>
        <w:rPr>
          <w:rStyle w:val="Strong"/>
          <w:rFonts w:ascii="Calibri" w:hAnsi="Calibri" w:cs="Calibri"/>
          <w:color w:val="000000"/>
          <w:shd w:val="clear" w:color="auto" w:fill="FFFFFF"/>
        </w:rPr>
        <w:t>«О SalesWorks» -</w:t>
      </w:r>
      <w:r>
        <w:rPr>
          <w:rFonts w:ascii="Calibri" w:hAnsi="Calibri" w:cs="Calibri"/>
          <w:color w:val="000000"/>
          <w:shd w:val="clear" w:color="auto" w:fill="FFFFFF"/>
        </w:rPr>
        <w:t> система отображает информацию о текущей версии приложения</w:t>
      </w:r>
    </w:p>
    <w:p w:rsidR="00A10E88" w:rsidRPr="00ED2C41" w:rsidRDefault="00460120" w:rsidP="00ED2C41">
      <w:pPr>
        <w:ind w:left="708"/>
        <w:rPr>
          <w:rStyle w:val="Strong"/>
          <w:rFonts w:ascii="Calibri" w:hAnsi="Calibri" w:cs="Calibri"/>
          <w:b w:val="0"/>
          <w:bCs w:val="0"/>
          <w:color w:val="000000"/>
          <w:shd w:val="clear" w:color="auto" w:fill="FFFFFF"/>
        </w:rPr>
      </w:pPr>
      <w:r>
        <w:rPr>
          <w:rStyle w:val="Strong"/>
          <w:rFonts w:ascii="Calibri" w:hAnsi="Calibri" w:cs="Calibri"/>
          <w:color w:val="000000"/>
          <w:shd w:val="clear" w:color="auto" w:fill="FFFFFF"/>
        </w:rPr>
        <w:t>«Настройки» -</w:t>
      </w:r>
      <w:r>
        <w:rPr>
          <w:b/>
        </w:rPr>
        <w:t xml:space="preserve"> </w:t>
      </w:r>
      <w:r>
        <w:rPr>
          <w:rFonts w:ascii="Calibri" w:hAnsi="Calibri" w:cs="Calibri"/>
          <w:color w:val="000000"/>
          <w:shd w:val="clear" w:color="auto" w:fill="FFFFFF"/>
        </w:rPr>
        <w:t>обеспечивают доступ к настройкам параметров системы</w:t>
      </w:r>
    </w:p>
    <w:p w:rsidR="00A10E88" w:rsidRDefault="00A10E88" w:rsidP="00A757F4">
      <w:pPr>
        <w:ind w:left="708"/>
        <w:rPr>
          <w:b/>
        </w:rPr>
      </w:pPr>
      <w:r>
        <w:rPr>
          <w:rStyle w:val="Strong"/>
          <w:rFonts w:ascii="Calibri" w:hAnsi="Calibri" w:cs="Calibri"/>
          <w:color w:val="000000"/>
          <w:shd w:val="clear" w:color="auto" w:fill="FFFFFF"/>
        </w:rPr>
        <w:t>Гамбургер-меню</w:t>
      </w:r>
      <w:r>
        <w:rPr>
          <w:rFonts w:ascii="Calibri" w:hAnsi="Calibri" w:cs="Calibri"/>
          <w:color w:val="000000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219075" cy="171450"/>
            <wp:effectExtent l="0" t="0" r="9525" b="0"/>
            <wp:docPr id="79" name="Рисунок 79" descr="http://helpsw.datacenter.ssbs.com.ua/SWEDocs/SWE/2.70.1/Images/drex_gamburger_menyu_cus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lpsw.datacenter.ssbs.com.ua/SWEDocs/SWE/2.70.1/Images/drex_gamburger_menyu_custo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hd w:val="clear" w:color="auto" w:fill="FFFFFF"/>
        </w:rPr>
        <w:t> обеспечивает доступ к основным справочникам и активностям системы. </w:t>
      </w:r>
    </w:p>
    <w:p w:rsidR="00C049AF" w:rsidRDefault="00C049AF" w:rsidP="00A757F4">
      <w:pPr>
        <w:ind w:left="708"/>
        <w:rPr>
          <w:b/>
        </w:rPr>
      </w:pPr>
    </w:p>
    <w:p w:rsidR="00A10E88" w:rsidRDefault="00A10E88" w:rsidP="00A757F4">
      <w:pPr>
        <w:ind w:left="708"/>
        <w:rPr>
          <w:b/>
        </w:rPr>
      </w:pPr>
      <w:r w:rsidRPr="00A10E88">
        <w:rPr>
          <w:b/>
          <w:noProof/>
          <w:lang w:eastAsia="ru-RU"/>
        </w:rPr>
        <w:drawing>
          <wp:inline distT="0" distB="0" distL="0" distR="0" wp14:anchorId="140854D1" wp14:editId="28E9BAEE">
            <wp:extent cx="3762375" cy="491490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26F" w:rsidRDefault="00B4226F" w:rsidP="00A757F4">
      <w:pPr>
        <w:ind w:left="708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«</w:t>
      </w:r>
      <w:r>
        <w:rPr>
          <w:rStyle w:val="Strong"/>
          <w:rFonts w:ascii="Calibri" w:hAnsi="Calibri" w:cs="Calibri"/>
          <w:color w:val="000000"/>
          <w:shd w:val="clear" w:color="auto" w:fill="FFFFFF"/>
        </w:rPr>
        <w:t xml:space="preserve">Маршруты» </w:t>
      </w:r>
      <w:r>
        <w:rPr>
          <w:rStyle w:val="Strong"/>
          <w:rFonts w:ascii="Calibri" w:hAnsi="Calibri" w:cs="Calibri"/>
          <w:b w:val="0"/>
          <w:color w:val="000000"/>
          <w:shd w:val="clear" w:color="auto" w:fill="FFFFFF"/>
        </w:rPr>
        <w:t>- пункт меню</w:t>
      </w:r>
      <w:r>
        <w:rPr>
          <w:rFonts w:ascii="Calibri" w:hAnsi="Calibri" w:cs="Calibri"/>
          <w:color w:val="000000"/>
          <w:shd w:val="clear" w:color="auto" w:fill="FFFFFF"/>
        </w:rPr>
        <w:t> отображает доступные пользователю маршруты.</w:t>
      </w:r>
    </w:p>
    <w:p w:rsidR="00B4226F" w:rsidRDefault="00B4226F" w:rsidP="00B4226F">
      <w:pPr>
        <w:ind w:left="708"/>
      </w:pPr>
      <w:r w:rsidRPr="00EA760D">
        <w:rPr>
          <w:b/>
        </w:rPr>
        <w:t>«Задания»</w:t>
      </w:r>
      <w:r>
        <w:t xml:space="preserve"> - пункт меню, в котором отображаются задания на ТТ, поставленные руководителями </w:t>
      </w:r>
    </w:p>
    <w:p w:rsidR="00B4226F" w:rsidRDefault="00B4226F" w:rsidP="00B4226F">
      <w:pPr>
        <w:ind w:left="708"/>
      </w:pPr>
      <w:r w:rsidRPr="00EA760D">
        <w:rPr>
          <w:b/>
        </w:rPr>
        <w:t>«Отчеты»</w:t>
      </w:r>
      <w:r>
        <w:t xml:space="preserve"> - пункт меню с отчетами по работе ТП</w:t>
      </w:r>
    </w:p>
    <w:p w:rsidR="00EA760D" w:rsidRDefault="00EA760D" w:rsidP="00B4226F">
      <w:pPr>
        <w:ind w:left="708"/>
      </w:pPr>
      <w:r w:rsidRPr="00EA760D">
        <w:rPr>
          <w:b/>
        </w:rPr>
        <w:t>«Справочники»</w:t>
      </w:r>
      <w:r>
        <w:t xml:space="preserve"> - пункт меню со справочной системной информацией (ТТ, прайс-листы, маршрут</w:t>
      </w:r>
      <w:r w:rsidR="00CC4C8A">
        <w:t>ы…</w:t>
      </w:r>
      <w:r>
        <w:t xml:space="preserve">) </w:t>
      </w:r>
    </w:p>
    <w:p w:rsidR="00B4226F" w:rsidRDefault="00B4226F" w:rsidP="00B4226F">
      <w:pPr>
        <w:ind w:left="708"/>
      </w:pPr>
      <w:r w:rsidRPr="00EA760D">
        <w:rPr>
          <w:b/>
        </w:rPr>
        <w:t>«Анкеты ТП»</w:t>
      </w:r>
      <w:r>
        <w:t xml:space="preserve"> - пункт меню с анкетами для ТП</w:t>
      </w:r>
    </w:p>
    <w:p w:rsidR="00B4226F" w:rsidRDefault="00B4226F" w:rsidP="00B4226F">
      <w:pPr>
        <w:ind w:left="708"/>
      </w:pPr>
      <w:r w:rsidRPr="00EA760D">
        <w:rPr>
          <w:b/>
        </w:rPr>
        <w:t>«Информационные каталоги»</w:t>
      </w:r>
      <w:r>
        <w:t xml:space="preserve"> - пункт меню, в котором можно просмотреть полезную информацию по работе ТП</w:t>
      </w:r>
    </w:p>
    <w:p w:rsidR="00EA760D" w:rsidRDefault="00B4226F" w:rsidP="00A757F4">
      <w:pPr>
        <w:ind w:left="708"/>
      </w:pPr>
      <w:r w:rsidRPr="00EA760D">
        <w:rPr>
          <w:b/>
        </w:rPr>
        <w:t xml:space="preserve"> </w:t>
      </w:r>
      <w:r w:rsidR="00EA760D" w:rsidRPr="00EA760D">
        <w:rPr>
          <w:b/>
        </w:rPr>
        <w:t>«Информация»</w:t>
      </w:r>
      <w:r w:rsidR="00EA760D">
        <w:t xml:space="preserve"> - пункт меню, который предназначен для просмотра сообщений пользователем ММ</w:t>
      </w:r>
    </w:p>
    <w:p w:rsidR="00B4226F" w:rsidRDefault="00B4226F" w:rsidP="00A757F4">
      <w:pPr>
        <w:ind w:left="708"/>
      </w:pPr>
      <w:r>
        <w:rPr>
          <w:rFonts w:ascii="Calibri" w:hAnsi="Calibri" w:cs="Calibri"/>
          <w:color w:val="000000"/>
          <w:shd w:val="clear" w:color="auto" w:fill="FFFFFF"/>
        </w:rPr>
        <w:t>«</w:t>
      </w:r>
      <w:r>
        <w:rPr>
          <w:rStyle w:val="Strong"/>
          <w:rFonts w:ascii="Calibri" w:hAnsi="Calibri" w:cs="Calibri"/>
          <w:color w:val="000000"/>
          <w:shd w:val="clear" w:color="auto" w:fill="FFFFFF"/>
        </w:rPr>
        <w:t xml:space="preserve">Склад» </w:t>
      </w:r>
      <w:r>
        <w:rPr>
          <w:rStyle w:val="Strong"/>
          <w:rFonts w:ascii="Calibri" w:hAnsi="Calibri" w:cs="Calibri"/>
          <w:b w:val="0"/>
          <w:color w:val="000000"/>
          <w:shd w:val="clear" w:color="auto" w:fill="FFFFFF"/>
        </w:rPr>
        <w:t>- пункт меню,</w:t>
      </w:r>
      <w:r>
        <w:rPr>
          <w:rFonts w:ascii="Calibri" w:hAnsi="Calibri" w:cs="Calibri"/>
          <w:color w:val="000000"/>
          <w:shd w:val="clear" w:color="auto" w:fill="FFFFFF"/>
        </w:rPr>
        <w:t> предназначен для учета движения продукции на складе фургона при работе в режиме VAN-selling.</w:t>
      </w:r>
    </w:p>
    <w:bookmarkStart w:id="6" w:name="_Toc12466434"/>
    <w:bookmarkStart w:id="7" w:name="Синхронизация_8"/>
    <w:bookmarkEnd w:id="5"/>
    <w:p w:rsidR="00A14136" w:rsidRDefault="001070AD" w:rsidP="00EC4945">
      <w:pPr>
        <w:pStyle w:val="Heading1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B25F62" wp14:editId="0301E8EE">
                <wp:simplePos x="0" y="0"/>
                <wp:positionH relativeFrom="margin">
                  <wp:posOffset>-121920</wp:posOffset>
                </wp:positionH>
                <wp:positionV relativeFrom="paragraph">
                  <wp:posOffset>300990</wp:posOffset>
                </wp:positionV>
                <wp:extent cx="6823075" cy="1597660"/>
                <wp:effectExtent l="95250" t="38100" r="53975" b="116840"/>
                <wp:wrapNone/>
                <wp:docPr id="83" name="Скругленный 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075" cy="159766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136" w:rsidRDefault="00A14136" w:rsidP="00A14136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830B9">
                              <w:rPr>
                                <w:b/>
                                <w:color w:val="FF0000"/>
                              </w:rPr>
                              <w:t>ОБЯЗАТЕЛЬНО</w:t>
                            </w:r>
                            <w:r w:rsidRPr="009830B9">
                              <w:rPr>
                                <w:color w:val="FF0000"/>
                              </w:rPr>
                              <w:t xml:space="preserve">: </w:t>
                            </w:r>
                            <w:r w:rsidRPr="008A3E1B">
                              <w:rPr>
                                <w:color w:val="000000" w:themeColor="text1"/>
                              </w:rPr>
                              <w:t>Каждый раз в начале и завершении рабочего дня, произвести синхронизацию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8A3E1B">
                              <w:rPr>
                                <w:color w:val="000000" w:themeColor="text1"/>
                              </w:rPr>
                              <w:t>приложения. Без этой процедуры, в приложении может не отобразиться актуальная информация, а также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8A3E1B">
                              <w:rPr>
                                <w:color w:val="000000" w:themeColor="text1"/>
                              </w:rPr>
                              <w:t xml:space="preserve">результаты работы </w:t>
                            </w:r>
                            <w:r w:rsidR="00A757F4">
                              <w:rPr>
                                <w:color w:val="000000" w:themeColor="text1"/>
                              </w:rPr>
                              <w:t>торгового представителя</w:t>
                            </w:r>
                            <w:r w:rsidRPr="008A3E1B">
                              <w:rPr>
                                <w:color w:val="000000" w:themeColor="text1"/>
                              </w:rPr>
                              <w:t xml:space="preserve"> не попадут в </w:t>
                            </w:r>
                            <w:r w:rsidR="000F228A">
                              <w:rPr>
                                <w:color w:val="000000" w:themeColor="text1"/>
                              </w:rPr>
                              <w:t xml:space="preserve">учетную систему дистрибьютора, а также в </w:t>
                            </w:r>
                            <w:r w:rsidRPr="008A3E1B">
                              <w:rPr>
                                <w:color w:val="000000" w:themeColor="text1"/>
                              </w:rPr>
                              <w:t>головной офис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A14136" w:rsidRDefault="00070972" w:rsidP="00A14136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070972">
                              <w:rPr>
                                <w:b/>
                                <w:color w:val="FF0000"/>
                              </w:rPr>
                              <w:t>РЕКОМЕНДУЕМ</w:t>
                            </w:r>
                            <w:r w:rsidR="00A14136" w:rsidRPr="00070972">
                              <w:rPr>
                                <w:color w:val="FF0000"/>
                              </w:rPr>
                              <w:t>:</w:t>
                            </w:r>
                            <w:r w:rsidR="00A14136" w:rsidRPr="00FA072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A14136" w:rsidRPr="00807D32">
                              <w:rPr>
                                <w:color w:val="000000" w:themeColor="text1"/>
                              </w:rPr>
                              <w:t>Выполнять синхронизацию после каждого визита в ТТ с включенным интернет</w:t>
                            </w:r>
                            <w:r w:rsidR="00A1413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A14136" w:rsidRPr="00807D32">
                              <w:rPr>
                                <w:color w:val="000000" w:themeColor="text1"/>
                              </w:rPr>
                              <w:t>соединением.</w:t>
                            </w:r>
                          </w:p>
                          <w:p w:rsidR="00A14136" w:rsidRPr="00AD3228" w:rsidRDefault="00A14136" w:rsidP="00A14136">
                            <w:p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30B9">
                              <w:rPr>
                                <w:b/>
                                <w:color w:val="FF0000"/>
                              </w:rPr>
                              <w:t>ИСКЛЮЧЕНИ</w:t>
                            </w:r>
                            <w:r w:rsidRPr="00070972">
                              <w:rPr>
                                <w:b/>
                                <w:color w:val="FF0000"/>
                              </w:rPr>
                              <w:t>Е</w:t>
                            </w:r>
                            <w:r w:rsidRPr="00070972">
                              <w:rPr>
                                <w:color w:val="FF0000"/>
                              </w:rPr>
                              <w:t xml:space="preserve">: </w:t>
                            </w:r>
                            <w:r w:rsidRPr="00807D32">
                              <w:rPr>
                                <w:color w:val="000000" w:themeColor="text1"/>
                              </w:rPr>
                              <w:t>В</w:t>
                            </w:r>
                            <w:r w:rsidR="00772CE0" w:rsidRPr="00E40F2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807D32">
                              <w:rPr>
                                <w:color w:val="000000" w:themeColor="text1"/>
                              </w:rPr>
                              <w:t>случае отсутствия мобильного интернета</w:t>
                            </w:r>
                            <w:r w:rsidR="00E9799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807D32">
                              <w:rPr>
                                <w:color w:val="000000" w:themeColor="text1"/>
                              </w:rPr>
                              <w:t>в торговой точке проводить синхронизацию в следующей</w:t>
                            </w:r>
                            <w:r w:rsidR="000F228A">
                              <w:rPr>
                                <w:color w:val="000000" w:themeColor="text1"/>
                              </w:rPr>
                              <w:t xml:space="preserve"> ТТ</w:t>
                            </w:r>
                            <w:r w:rsidRPr="00807D32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E9799E">
                              <w:rPr>
                                <w:color w:val="000000" w:themeColor="text1"/>
                              </w:rPr>
                              <w:t>В</w:t>
                            </w:r>
                            <w:r w:rsidRPr="00807D32">
                              <w:rPr>
                                <w:color w:val="000000" w:themeColor="text1"/>
                              </w:rPr>
                              <w:t xml:space="preserve"> случае отключения связи проводить синхронизацию по </w:t>
                            </w:r>
                            <w:proofErr w:type="spellStart"/>
                            <w:r w:rsidR="00BA0F97">
                              <w:rPr>
                                <w:color w:val="000000" w:themeColor="text1"/>
                                <w:lang w:val="en-US"/>
                              </w:rPr>
                              <w:t>wi</w:t>
                            </w:r>
                            <w:r w:rsidR="00500BB2">
                              <w:rPr>
                                <w:color w:val="000000" w:themeColor="text1"/>
                                <w:lang w:val="en-US"/>
                              </w:rPr>
                              <w:t>-</w:t>
                            </w:r>
                            <w:r w:rsidR="00BA0F97">
                              <w:rPr>
                                <w:color w:val="000000" w:themeColor="text1"/>
                                <w:lang w:val="en-US"/>
                              </w:rPr>
                              <w:t>fi</w:t>
                            </w:r>
                            <w:proofErr w:type="spellEnd"/>
                            <w:r w:rsidRPr="00807D32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25F62" id="Скругленный прямоугольник 83" o:spid="_x0000_s1026" style="position:absolute;left:0;text-align:left;margin-left:-9.6pt;margin-top:23.7pt;width:537.25pt;height:125.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X4GgMAAEMGAAAOAAAAZHJzL2Uyb0RvYy54bWysVN1u0zAUvkfiHSzfs6Rd23XV0qlsKkKa&#10;tmkd2rXrOE00xza227RcIXEJEs/AMyAk2Nh4hfSNOHbSrBoTF4heuOfk/H/n5+BwmXO0YNpkUkS4&#10;tRNixASVcSZmEX5zOX7Rx8hYImLCpWARXjGDD4fPnx0UasDaMpU8ZhqBE2EGhYpwaq0aBIGhKcuJ&#10;2ZGKCRAmUufEAqtnQaxJAd5zHrTDsBcUUsdKS8qMga/HlRAPvf8kYdSeJYlhFvEIQ27Wv9q/U/cG&#10;wwMymGmi0ozWaZB/yCInmYCgjatjYgma6+wPV3lGtTQysTtU5oFMkowyXwNU0wofVTNJiWK+FgDH&#10;qAYm8//c0tPFuUZZHOH+LkaC5NCj8kt5s36//lB+LW/Lb+Vdebf+WP5A5S/4+Ln8Wd570X15u/4E&#10;wu/lDQJbALJQZgD+Jupc15wB0qGyTHTu/qFetPTgrxrw2dIiCh97/fZuuNfFiIKs1d3f6/V8e4IH&#10;c6WNfcVkjhwRYS3nIr6AFnvkyeLEWIgL+hs9F5IL9xrJs3icce4ZPZsecY0WxA1F+DIcbwJtqYGb&#10;ypT5KQLfvoC5ZXqSxgWa8rm+IIBbN+yHMFlx5lLa7bcqBkbMkfDDiPAZ7IbVGGlprzKb+r46AJxL&#10;l2yTzZQTel2Vw1VKqhQ73s1DaaDty5SbZDy3lWfgOlFh7ym74syF4uKCJdBsQLvtg/g1Y010QikT&#10;tud66csHbWeWAG6NYespQ25btVGt68yqhBrDqtq/RmwsfFQpbGOcZ0LqpyLH103kSh9S36rZkXY5&#10;XdbzOJXxCsYd2uDQR0bRcQbwnxBjz4mGxYePcMzsGTwJl0WEZU1hlEr97qnvTh/2EaQYFXBIImze&#10;zolmGPHXAjZ1v9XpgFvrmU53rw2M3pZMtyVinh9JGMuWz86TTt/yDZlomV/BzRu5qCAigkLsCFM3&#10;XxVzZKsDB1eTstHIq8G1UcSeiImizrkD2A3e5fKKaFXvk4VVPJWbo0MGjzaq0nWWQo7mViaZXzcH&#10;cYVrDT1cKj8/9VV1p3Cb91oPt3/4GwAA//8DAFBLAwQUAAYACAAAACEAzn4Kct4AAAALAQAADwAA&#10;AGRycy9kb3ducmV2LnhtbEyPQU7DMBBF90jcwRokdq3d0EIT4lQINexYEHoAx54mUeJxFLtpuD3u&#10;Cpaj//T/m/yw2IHNOPnOkYTNWgBD0s501Eg4fZerPTAfFBk1OEIJP+jhUNzf5Soz7kpfOFehYbGE&#10;fKYktCGMGedet2iVX7sRKWZnN1kV4jk13EzqGsvtwBMhnrlVHcWFVo343qLuq4uVEOaeVOmWqheh&#10;PNb6qE+fH17Kx4fl7RVYwCX8wXDTj+pQRKfaXch4NkhYbdIkohK2L1tgN0Dsdk/AaglJmgrgRc7/&#10;/1D8AgAA//8DAFBLAQItABQABgAIAAAAIQC2gziS/gAAAOEBAAATAAAAAAAAAAAAAAAAAAAAAABb&#10;Q29udGVudF9UeXBlc10ueG1sUEsBAi0AFAAGAAgAAAAhADj9If/WAAAAlAEAAAsAAAAAAAAAAAAA&#10;AAAALwEAAF9yZWxzLy5yZWxzUEsBAi0AFAAGAAgAAAAhAMtadfgaAwAAQwYAAA4AAAAAAAAAAAAA&#10;AAAALgIAAGRycy9lMm9Eb2MueG1sUEsBAi0AFAAGAAgAAAAhAM5+CnLeAAAACwEAAA8AAAAAAAAA&#10;AAAAAAAAdAUAAGRycy9kb3ducmV2LnhtbFBLBQYAAAAABAAEAPMAAAB/BgAAAAA=&#10;" fillcolor="white [3201]" strokecolor="#00b0f0" strokeweight="1pt">
                <v:stroke joinstyle="miter"/>
                <v:shadow on="t" color="black" opacity="26214f" origin=".5,-.5" offset="-.74836mm,.74836mm"/>
                <v:textbox>
                  <w:txbxContent>
                    <w:p w:rsidR="00A14136" w:rsidRDefault="00A14136" w:rsidP="00A14136">
                      <w:pPr>
                        <w:spacing w:after="0"/>
                        <w:jc w:val="both"/>
                        <w:rPr>
                          <w:color w:val="000000" w:themeColor="text1"/>
                        </w:rPr>
                      </w:pPr>
                      <w:r w:rsidRPr="009830B9">
                        <w:rPr>
                          <w:b/>
                          <w:color w:val="FF0000"/>
                        </w:rPr>
                        <w:t>ОБЯЗАТЕЛЬНО</w:t>
                      </w:r>
                      <w:r w:rsidRPr="009830B9">
                        <w:rPr>
                          <w:color w:val="FF0000"/>
                        </w:rPr>
                        <w:t xml:space="preserve">: </w:t>
                      </w:r>
                      <w:r w:rsidRPr="008A3E1B">
                        <w:rPr>
                          <w:color w:val="000000" w:themeColor="text1"/>
                        </w:rPr>
                        <w:t>Каждый раз в начале и завершении рабочего дня, произвести синхронизацию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8A3E1B">
                        <w:rPr>
                          <w:color w:val="000000" w:themeColor="text1"/>
                        </w:rPr>
                        <w:t>приложения. Без этой процедуры, в приложении может не отобразиться актуальная информация, а также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8A3E1B">
                        <w:rPr>
                          <w:color w:val="000000" w:themeColor="text1"/>
                        </w:rPr>
                        <w:t xml:space="preserve">результаты работы </w:t>
                      </w:r>
                      <w:r w:rsidR="00A757F4">
                        <w:rPr>
                          <w:color w:val="000000" w:themeColor="text1"/>
                        </w:rPr>
                        <w:t>торгового представителя</w:t>
                      </w:r>
                      <w:r w:rsidRPr="008A3E1B">
                        <w:rPr>
                          <w:color w:val="000000" w:themeColor="text1"/>
                        </w:rPr>
                        <w:t xml:space="preserve"> не попадут в </w:t>
                      </w:r>
                      <w:r w:rsidR="000F228A">
                        <w:rPr>
                          <w:color w:val="000000" w:themeColor="text1"/>
                        </w:rPr>
                        <w:t xml:space="preserve">учетную систему дистрибьютора, а также в </w:t>
                      </w:r>
                      <w:r w:rsidRPr="008A3E1B">
                        <w:rPr>
                          <w:color w:val="000000" w:themeColor="text1"/>
                        </w:rPr>
                        <w:t>головной офис</w:t>
                      </w:r>
                      <w:r>
                        <w:rPr>
                          <w:color w:val="000000" w:themeColor="text1"/>
                        </w:rPr>
                        <w:t xml:space="preserve">. </w:t>
                      </w:r>
                    </w:p>
                    <w:p w:rsidR="00A14136" w:rsidRDefault="00070972" w:rsidP="00A14136">
                      <w:pPr>
                        <w:spacing w:after="0"/>
                        <w:jc w:val="both"/>
                        <w:rPr>
                          <w:color w:val="000000" w:themeColor="text1"/>
                        </w:rPr>
                      </w:pPr>
                      <w:r w:rsidRPr="00070972">
                        <w:rPr>
                          <w:b/>
                          <w:color w:val="FF0000"/>
                        </w:rPr>
                        <w:t>РЕКОМЕНДУЕМ</w:t>
                      </w:r>
                      <w:r w:rsidR="00A14136" w:rsidRPr="00070972">
                        <w:rPr>
                          <w:color w:val="FF0000"/>
                        </w:rPr>
                        <w:t>:</w:t>
                      </w:r>
                      <w:r w:rsidR="00A14136" w:rsidRPr="00FA072E">
                        <w:rPr>
                          <w:color w:val="000000" w:themeColor="text1"/>
                        </w:rPr>
                        <w:t xml:space="preserve"> </w:t>
                      </w:r>
                      <w:r w:rsidR="00A14136" w:rsidRPr="00807D32">
                        <w:rPr>
                          <w:color w:val="000000" w:themeColor="text1"/>
                        </w:rPr>
                        <w:t>Выполнять синхронизацию после каждого визита в ТТ с включенным интернет</w:t>
                      </w:r>
                      <w:r w:rsidR="00A14136">
                        <w:rPr>
                          <w:color w:val="000000" w:themeColor="text1"/>
                        </w:rPr>
                        <w:t xml:space="preserve"> </w:t>
                      </w:r>
                      <w:r w:rsidR="00A14136" w:rsidRPr="00807D32">
                        <w:rPr>
                          <w:color w:val="000000" w:themeColor="text1"/>
                        </w:rPr>
                        <w:t>соединением.</w:t>
                      </w:r>
                    </w:p>
                    <w:p w:rsidR="00A14136" w:rsidRPr="00AD3228" w:rsidRDefault="00A14136" w:rsidP="00A14136">
                      <w:pPr>
                        <w:jc w:val="both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830B9">
                        <w:rPr>
                          <w:b/>
                          <w:color w:val="FF0000"/>
                        </w:rPr>
                        <w:t>ИСКЛЮЧЕНИ</w:t>
                      </w:r>
                      <w:r w:rsidRPr="00070972">
                        <w:rPr>
                          <w:b/>
                          <w:color w:val="FF0000"/>
                        </w:rPr>
                        <w:t>Е</w:t>
                      </w:r>
                      <w:r w:rsidRPr="00070972">
                        <w:rPr>
                          <w:color w:val="FF0000"/>
                        </w:rPr>
                        <w:t xml:space="preserve">: </w:t>
                      </w:r>
                      <w:proofErr w:type="gramStart"/>
                      <w:r w:rsidRPr="00807D32">
                        <w:rPr>
                          <w:color w:val="000000" w:themeColor="text1"/>
                        </w:rPr>
                        <w:t>В</w:t>
                      </w:r>
                      <w:proofErr w:type="gramEnd"/>
                      <w:r w:rsidR="00772CE0" w:rsidRPr="00E40F2E">
                        <w:rPr>
                          <w:color w:val="000000" w:themeColor="text1"/>
                        </w:rPr>
                        <w:t xml:space="preserve"> </w:t>
                      </w:r>
                      <w:r w:rsidRPr="00807D32">
                        <w:rPr>
                          <w:color w:val="000000" w:themeColor="text1"/>
                        </w:rPr>
                        <w:t>случае отсутствия мобильного интернета</w:t>
                      </w:r>
                      <w:r w:rsidR="00E9799E">
                        <w:rPr>
                          <w:color w:val="000000" w:themeColor="text1"/>
                        </w:rPr>
                        <w:t xml:space="preserve"> </w:t>
                      </w:r>
                      <w:r w:rsidRPr="00807D32">
                        <w:rPr>
                          <w:color w:val="000000" w:themeColor="text1"/>
                        </w:rPr>
                        <w:t>в торговой точке проводить синхронизацию в следующей</w:t>
                      </w:r>
                      <w:r w:rsidR="000F228A">
                        <w:rPr>
                          <w:color w:val="000000" w:themeColor="text1"/>
                        </w:rPr>
                        <w:t xml:space="preserve"> ТТ</w:t>
                      </w:r>
                      <w:r w:rsidRPr="00807D32">
                        <w:rPr>
                          <w:color w:val="000000" w:themeColor="text1"/>
                        </w:rPr>
                        <w:t xml:space="preserve">. </w:t>
                      </w:r>
                      <w:r w:rsidR="00E9799E">
                        <w:rPr>
                          <w:color w:val="000000" w:themeColor="text1"/>
                        </w:rPr>
                        <w:t>В</w:t>
                      </w:r>
                      <w:r w:rsidRPr="00807D32">
                        <w:rPr>
                          <w:color w:val="000000" w:themeColor="text1"/>
                        </w:rPr>
                        <w:t xml:space="preserve"> случае отключения связи проводить синхронизацию по </w:t>
                      </w:r>
                      <w:proofErr w:type="spellStart"/>
                      <w:r w:rsidR="00BA0F97">
                        <w:rPr>
                          <w:color w:val="000000" w:themeColor="text1"/>
                          <w:lang w:val="en-US"/>
                        </w:rPr>
                        <w:t>wi</w:t>
                      </w:r>
                      <w:r w:rsidR="00500BB2">
                        <w:rPr>
                          <w:color w:val="000000" w:themeColor="text1"/>
                          <w:lang w:val="en-US"/>
                        </w:rPr>
                        <w:t>-</w:t>
                      </w:r>
                      <w:r w:rsidR="00BA0F97">
                        <w:rPr>
                          <w:color w:val="000000" w:themeColor="text1"/>
                          <w:lang w:val="en-US"/>
                        </w:rPr>
                        <w:t>fi</w:t>
                      </w:r>
                      <w:proofErr w:type="spellEnd"/>
                      <w:r w:rsidRPr="00807D32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14136" w:rsidRPr="00C05912">
        <w:t>Синхронизация</w:t>
      </w:r>
      <w:bookmarkEnd w:id="6"/>
    </w:p>
    <w:p w:rsidR="00A14136" w:rsidRDefault="00A14136" w:rsidP="00A14136"/>
    <w:p w:rsidR="00A14136" w:rsidRPr="00756099" w:rsidRDefault="00A14136" w:rsidP="00A14136"/>
    <w:bookmarkEnd w:id="7"/>
    <w:p w:rsidR="00A14136" w:rsidRDefault="00A14136" w:rsidP="00A14136">
      <w:pPr>
        <w:pStyle w:val="ListParagraph"/>
        <w:spacing w:after="0" w:line="20" w:lineRule="atLeast"/>
        <w:ind w:left="0"/>
        <w:jc w:val="center"/>
        <w:rPr>
          <w:b/>
          <w:sz w:val="28"/>
          <w:szCs w:val="28"/>
          <w:lang w:val="ru-RU"/>
        </w:rPr>
      </w:pPr>
    </w:p>
    <w:p w:rsidR="00A14136" w:rsidRDefault="00A14136" w:rsidP="00A14136">
      <w:pPr>
        <w:spacing w:after="0" w:line="240" w:lineRule="auto"/>
        <w:rPr>
          <w:noProof/>
          <w:lang w:val="uk-UA" w:eastAsia="uk-UA"/>
        </w:rPr>
      </w:pPr>
    </w:p>
    <w:p w:rsidR="00A14136" w:rsidRDefault="00A14136" w:rsidP="00A14136">
      <w:pPr>
        <w:spacing w:after="0" w:line="240" w:lineRule="auto"/>
        <w:rPr>
          <w:noProof/>
          <w:lang w:val="uk-UA" w:eastAsia="uk-UA"/>
        </w:rPr>
      </w:pPr>
    </w:p>
    <w:p w:rsidR="00A14136" w:rsidRDefault="00A14136" w:rsidP="00A14136">
      <w:pPr>
        <w:spacing w:after="0" w:line="240" w:lineRule="auto"/>
        <w:rPr>
          <w:noProof/>
          <w:lang w:val="uk-UA" w:eastAsia="uk-UA"/>
        </w:rPr>
      </w:pPr>
    </w:p>
    <w:p w:rsidR="00A14136" w:rsidRDefault="00A14136" w:rsidP="00A14136">
      <w:pPr>
        <w:spacing w:after="0" w:line="240" w:lineRule="auto"/>
        <w:rPr>
          <w:noProof/>
          <w:lang w:val="uk-UA" w:eastAsia="uk-UA"/>
        </w:rPr>
      </w:pPr>
    </w:p>
    <w:p w:rsidR="00A14136" w:rsidRDefault="00A14136" w:rsidP="00A14136">
      <w:pPr>
        <w:spacing w:after="0" w:line="240" w:lineRule="auto"/>
        <w:rPr>
          <w:noProof/>
          <w:lang w:val="uk-UA" w:eastAsia="uk-UA"/>
        </w:rPr>
      </w:pPr>
    </w:p>
    <w:p w:rsidR="001070AD" w:rsidRDefault="001070AD" w:rsidP="00A14136">
      <w:pPr>
        <w:spacing w:after="0" w:line="240" w:lineRule="auto"/>
        <w:rPr>
          <w:noProof/>
          <w:lang w:val="uk-UA" w:eastAsia="uk-UA"/>
        </w:rPr>
      </w:pPr>
    </w:p>
    <w:p w:rsidR="00203DE6" w:rsidRDefault="00A00D62" w:rsidP="00A14136">
      <w:pPr>
        <w:spacing w:after="0" w:line="240" w:lineRule="auto"/>
        <w:rPr>
          <w:noProof/>
          <w:lang w:val="uk-UA" w:eastAsia="uk-UA"/>
        </w:rPr>
      </w:pPr>
      <w:r>
        <w:rPr>
          <w:noProof/>
          <w:lang w:eastAsia="ru-RU"/>
        </w:rPr>
        <w:drawing>
          <wp:inline distT="0" distB="0" distL="0" distR="0">
            <wp:extent cx="6838315" cy="302958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CA" w:rsidRPr="001070AD" w:rsidRDefault="00DD5ECA" w:rsidP="00A14136">
      <w:pPr>
        <w:spacing w:after="0" w:line="240" w:lineRule="auto"/>
        <w:rPr>
          <w:noProof/>
          <w:lang w:val="uk-UA" w:eastAsia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6515"/>
      </w:tblGrid>
      <w:tr w:rsidR="00985C83" w:rsidTr="00985C83">
        <w:tc>
          <w:tcPr>
            <w:tcW w:w="4248" w:type="dxa"/>
          </w:tcPr>
          <w:p w:rsidR="00985C83" w:rsidRDefault="00985C83" w:rsidP="00203DE6">
            <w:pPr>
              <w:rPr>
                <w:b/>
                <w:sz w:val="28"/>
                <w:szCs w:val="28"/>
              </w:rPr>
            </w:pPr>
            <w:r>
              <w:t>Для того, чтобы произвести синхронизацию, необходимо в основном меню нажать</w:t>
            </w:r>
            <w:r w:rsidR="00203DE6">
              <w:t xml:space="preserve"> </w:t>
            </w:r>
            <w:r w:rsidR="00203DE6" w:rsidRPr="00460120">
              <w:rPr>
                <w:b/>
                <w:noProof/>
                <w:lang w:eastAsia="ru-RU"/>
              </w:rPr>
              <w:drawing>
                <wp:inline distT="0" distB="0" distL="0" distR="0" wp14:anchorId="672C3FA4" wp14:editId="27925C08">
                  <wp:extent cx="247650" cy="28575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203DE6">
              <w:t xml:space="preserve">и выбрать </w:t>
            </w:r>
            <w:r>
              <w:t xml:space="preserve">«СИНХРОНИЗАЦИЯ» </w:t>
            </w:r>
          </w:p>
        </w:tc>
        <w:tc>
          <w:tcPr>
            <w:tcW w:w="6515" w:type="dxa"/>
          </w:tcPr>
          <w:p w:rsidR="00C969BB" w:rsidRDefault="00985C83" w:rsidP="00985C83">
            <w:r>
              <w:t>В открывшемся окне, необходимо</w:t>
            </w:r>
            <w:r w:rsidR="00C969BB" w:rsidRPr="00C969BB">
              <w:t xml:space="preserve"> </w:t>
            </w:r>
            <w:r w:rsidR="00C969BB">
              <w:t>проставить галочки загрузить/выгрузить и</w:t>
            </w:r>
            <w:r>
              <w:t xml:space="preserve"> нажать кнопку «СИНХРОНАЗАЦИЯ». </w:t>
            </w:r>
          </w:p>
          <w:p w:rsidR="00C969BB" w:rsidRDefault="00985C83" w:rsidP="00985C83">
            <w:r>
              <w:t xml:space="preserve">В случае неудачной синхронизации, необходимо проверить наличие интернет соединения и повторно нажать кнопку «СИНХРОНИЗАЦИЯ». </w:t>
            </w:r>
          </w:p>
          <w:p w:rsidR="00985C83" w:rsidRDefault="00985C83" w:rsidP="00A00D62">
            <w:pPr>
              <w:rPr>
                <w:b/>
                <w:sz w:val="28"/>
                <w:szCs w:val="28"/>
              </w:rPr>
            </w:pPr>
            <w:r>
              <w:t xml:space="preserve">По окончанию синхронизации, необходимо </w:t>
            </w:r>
            <w:r w:rsidR="00A00D62">
              <w:t>нажать «ИМПОРТИРОВАТЬ»</w:t>
            </w:r>
          </w:p>
        </w:tc>
      </w:tr>
      <w:tr w:rsidR="00557E4A" w:rsidTr="00985C83">
        <w:tc>
          <w:tcPr>
            <w:tcW w:w="4248" w:type="dxa"/>
          </w:tcPr>
          <w:p w:rsidR="00557E4A" w:rsidRDefault="00557E4A" w:rsidP="00203DE6"/>
          <w:p w:rsidR="00557E4A" w:rsidRDefault="00557E4A" w:rsidP="00203DE6"/>
        </w:tc>
        <w:tc>
          <w:tcPr>
            <w:tcW w:w="6515" w:type="dxa"/>
          </w:tcPr>
          <w:p w:rsidR="00557E4A" w:rsidRDefault="00557E4A" w:rsidP="00985C83"/>
        </w:tc>
      </w:tr>
    </w:tbl>
    <w:p w:rsidR="00A14136" w:rsidRDefault="00A14136" w:rsidP="0067199C">
      <w:pPr>
        <w:pStyle w:val="Heading1"/>
        <w:numPr>
          <w:ilvl w:val="0"/>
          <w:numId w:val="1"/>
        </w:numPr>
      </w:pPr>
      <w:bookmarkStart w:id="8" w:name="_Toc12466435"/>
      <w:bookmarkStart w:id="9" w:name="Визиты_5"/>
      <w:r w:rsidRPr="00C05912">
        <w:t>Визиты</w:t>
      </w:r>
      <w:bookmarkEnd w:id="8"/>
    </w:p>
    <w:p w:rsidR="00AD26AB" w:rsidRDefault="00AD26AB" w:rsidP="00AD26AB">
      <w:pPr>
        <w:pStyle w:val="ListParagraph"/>
        <w:ind w:left="360"/>
        <w:rPr>
          <w:b/>
          <w:color w:val="000000" w:themeColor="text1"/>
          <w:sz w:val="18"/>
          <w:szCs w:val="18"/>
          <w:lang w:val="ru-RU"/>
        </w:rPr>
      </w:pPr>
      <w:r w:rsidRPr="00AD26AB">
        <w:rPr>
          <w:b/>
          <w:color w:val="FF0000"/>
          <w:lang w:val="ru-RU"/>
        </w:rPr>
        <w:t>ОБЯЗАТЕЛЬНО</w:t>
      </w:r>
      <w:r w:rsidRPr="00AD26AB">
        <w:rPr>
          <w:color w:val="FF0000"/>
          <w:lang w:val="ru-RU"/>
        </w:rPr>
        <w:t xml:space="preserve">: </w:t>
      </w:r>
      <w:r w:rsidRPr="00AD26AB">
        <w:rPr>
          <w:b/>
          <w:color w:val="000000" w:themeColor="text1"/>
          <w:sz w:val="18"/>
          <w:szCs w:val="18"/>
          <w:lang w:val="ru-RU"/>
        </w:rPr>
        <w:t xml:space="preserve">НА МОМЕНТ НАЧАЛА ВИЗИТА </w:t>
      </w:r>
      <w:r w:rsidRPr="00AD26AB">
        <w:rPr>
          <w:b/>
          <w:color w:val="000000" w:themeColor="text1"/>
          <w:sz w:val="18"/>
          <w:szCs w:val="18"/>
        </w:rPr>
        <w:t>GPS</w:t>
      </w:r>
      <w:r w:rsidRPr="00AD26AB">
        <w:rPr>
          <w:b/>
          <w:color w:val="000000" w:themeColor="text1"/>
          <w:sz w:val="18"/>
          <w:szCs w:val="18"/>
          <w:lang w:val="ru-RU"/>
        </w:rPr>
        <w:t xml:space="preserve"> ДОЛЖЕН БЫТЬ ВКЛЮЧЕН.</w:t>
      </w:r>
    </w:p>
    <w:p w:rsidR="00607B9B" w:rsidRDefault="009152AE" w:rsidP="00417435">
      <w:pPr>
        <w:pStyle w:val="ListParagraph"/>
        <w:ind w:left="0"/>
        <w:rPr>
          <w:b/>
          <w:color w:val="000000" w:themeColor="text1"/>
          <w:sz w:val="18"/>
          <w:szCs w:val="18"/>
          <w:lang w:val="ru-RU"/>
        </w:rPr>
      </w:pPr>
      <w:r>
        <w:rPr>
          <w:b/>
          <w:noProof/>
          <w:color w:val="000000" w:themeColor="text1"/>
          <w:sz w:val="18"/>
          <w:szCs w:val="18"/>
          <w:lang w:val="ru-RU" w:eastAsia="ru-RU"/>
        </w:rPr>
        <w:drawing>
          <wp:inline distT="0" distB="0" distL="0" distR="0">
            <wp:extent cx="6858000" cy="27432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D7" w:rsidRDefault="00672BD7" w:rsidP="00417435">
      <w:pPr>
        <w:pStyle w:val="ListParagraph"/>
        <w:ind w:left="0"/>
        <w:rPr>
          <w:b/>
          <w:color w:val="000000" w:themeColor="text1"/>
          <w:sz w:val="18"/>
          <w:szCs w:val="18"/>
          <w:lang w:val="ru-RU"/>
        </w:rPr>
      </w:pPr>
    </w:p>
    <w:p w:rsidR="00672BD7" w:rsidRDefault="009152AE" w:rsidP="00672BD7">
      <w:pPr>
        <w:pStyle w:val="ListParagraph"/>
        <w:ind w:left="0"/>
        <w:rPr>
          <w:b/>
          <w:color w:val="000000" w:themeColor="text1"/>
          <w:sz w:val="18"/>
          <w:szCs w:val="18"/>
          <w:lang w:val="ru-RU"/>
        </w:rPr>
      </w:pPr>
      <w:r>
        <w:rPr>
          <w:b/>
          <w:noProof/>
          <w:color w:val="000000" w:themeColor="text1"/>
          <w:sz w:val="18"/>
          <w:szCs w:val="18"/>
          <w:lang w:val="ru-RU" w:eastAsia="ru-RU"/>
        </w:rPr>
        <w:drawing>
          <wp:inline distT="0" distB="0" distL="0" distR="0">
            <wp:extent cx="6858000" cy="3749040"/>
            <wp:effectExtent l="0" t="0" r="0" b="381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25" w:rsidRDefault="0011541A" w:rsidP="00672BD7">
      <w:pPr>
        <w:pStyle w:val="ListParagraph"/>
        <w:ind w:left="0"/>
        <w:rPr>
          <w:b/>
          <w:color w:val="000000" w:themeColor="text1"/>
          <w:sz w:val="18"/>
          <w:szCs w:val="18"/>
          <w:lang w:val="ru-RU"/>
        </w:rPr>
      </w:pPr>
      <w:r>
        <w:rPr>
          <w:b/>
          <w:noProof/>
          <w:color w:val="000000" w:themeColor="text1"/>
          <w:sz w:val="18"/>
          <w:szCs w:val="18"/>
          <w:lang w:val="ru-RU" w:eastAsia="ru-RU"/>
        </w:rPr>
        <w:drawing>
          <wp:inline distT="0" distB="0" distL="0" distR="0">
            <wp:extent cx="6832600" cy="3679825"/>
            <wp:effectExtent l="0" t="0" r="635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1FE" w:rsidRDefault="00B201FE" w:rsidP="00557E4A"/>
    <w:p w:rsidR="005F2D50" w:rsidRDefault="005F2D50" w:rsidP="0067199C">
      <w:pPr>
        <w:pStyle w:val="Heading1"/>
        <w:numPr>
          <w:ilvl w:val="0"/>
          <w:numId w:val="1"/>
        </w:numPr>
      </w:pPr>
      <w:bookmarkStart w:id="10" w:name="_Toc12466436"/>
      <w:r>
        <w:t>Активности визита в ТТ (Общая информация)</w:t>
      </w:r>
      <w:bookmarkEnd w:id="10"/>
    </w:p>
    <w:p w:rsidR="00022E42" w:rsidRPr="00022E42" w:rsidRDefault="00022E42" w:rsidP="00F05994">
      <w:pPr>
        <w:ind w:firstLine="708"/>
      </w:pPr>
      <w:r>
        <w:rPr>
          <w:color w:val="000000" w:themeColor="text1"/>
        </w:rPr>
        <w:t>Начав визит</w:t>
      </w:r>
      <w:r w:rsidR="00BA0F97">
        <w:rPr>
          <w:color w:val="000000" w:themeColor="text1"/>
        </w:rPr>
        <w:t>а</w:t>
      </w:r>
      <w:r>
        <w:rPr>
          <w:color w:val="000000" w:themeColor="text1"/>
        </w:rPr>
        <w:t xml:space="preserve"> в торговую точку, на экране отобразятся доступные активности</w:t>
      </w:r>
    </w:p>
    <w:tbl>
      <w:tblPr>
        <w:tblStyle w:val="TableGrid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812"/>
      </w:tblGrid>
      <w:tr w:rsidR="00D25F4C" w:rsidTr="002F4484">
        <w:trPr>
          <w:trHeight w:val="1171"/>
        </w:trPr>
        <w:tc>
          <w:tcPr>
            <w:tcW w:w="5103" w:type="dxa"/>
            <w:vMerge w:val="restart"/>
          </w:tcPr>
          <w:p w:rsidR="009679DA" w:rsidRDefault="002F44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-56184</wp:posOffset>
                  </wp:positionH>
                  <wp:positionV relativeFrom="paragraph">
                    <wp:posOffset>75235</wp:posOffset>
                  </wp:positionV>
                  <wp:extent cx="2904135" cy="5075103"/>
                  <wp:effectExtent l="0" t="0" r="0" b="0"/>
                  <wp:wrapNone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17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135" cy="507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22E42" w:rsidRDefault="00022E42"/>
        </w:tc>
        <w:tc>
          <w:tcPr>
            <w:tcW w:w="5812" w:type="dxa"/>
          </w:tcPr>
          <w:p w:rsidR="00AD55A3" w:rsidRDefault="00AD55A3" w:rsidP="00AD55A3">
            <w:pPr>
              <w:rPr>
                <w:i/>
                <w:sz w:val="28"/>
                <w:szCs w:val="28"/>
              </w:rPr>
            </w:pPr>
            <w:r w:rsidRPr="00D91A24">
              <w:rPr>
                <w:b/>
                <w:i/>
                <w:sz w:val="28"/>
                <w:szCs w:val="28"/>
              </w:rPr>
              <w:t>«Фотографии к визиту»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91A24">
              <w:rPr>
                <w:i/>
                <w:sz w:val="28"/>
                <w:szCs w:val="28"/>
              </w:rPr>
              <w:t>-</w:t>
            </w:r>
            <w:r w:rsidRPr="00022E42">
              <w:rPr>
                <w:i/>
                <w:sz w:val="28"/>
                <w:szCs w:val="28"/>
              </w:rPr>
              <w:t xml:space="preserve"> в данном разделе делается фото отчет </w:t>
            </w:r>
            <w:r>
              <w:rPr>
                <w:i/>
                <w:sz w:val="28"/>
                <w:szCs w:val="28"/>
              </w:rPr>
              <w:t>к визиту</w:t>
            </w:r>
          </w:p>
          <w:p w:rsidR="00AD55A3" w:rsidRDefault="00AD55A3" w:rsidP="00F059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D91A24" w:rsidRDefault="00D91A24" w:rsidP="00F05994">
            <w:pPr>
              <w:rPr>
                <w:i/>
                <w:color w:val="000000" w:themeColor="text1"/>
                <w:sz w:val="28"/>
                <w:szCs w:val="28"/>
              </w:rPr>
            </w:pPr>
            <w:r w:rsidRPr="00D91A24">
              <w:rPr>
                <w:b/>
                <w:i/>
                <w:color w:val="000000" w:themeColor="text1"/>
                <w:sz w:val="28"/>
                <w:szCs w:val="28"/>
              </w:rPr>
              <w:t>«Срез цен»</w:t>
            </w:r>
            <w:r>
              <w:rPr>
                <w:i/>
                <w:color w:val="000000" w:themeColor="text1"/>
                <w:sz w:val="28"/>
                <w:szCs w:val="28"/>
              </w:rPr>
              <w:t xml:space="preserve"> - в данном разделе необходимо внести продажную цену товаров в ТТ </w:t>
            </w:r>
          </w:p>
          <w:p w:rsidR="00D91A24" w:rsidRDefault="00D91A24" w:rsidP="00F05994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D91A24" w:rsidRDefault="00D91A24" w:rsidP="00D91A24">
            <w:pPr>
              <w:rPr>
                <w:i/>
                <w:sz w:val="28"/>
                <w:szCs w:val="28"/>
              </w:rPr>
            </w:pPr>
            <w:r w:rsidRPr="00D91A24">
              <w:rPr>
                <w:b/>
                <w:i/>
                <w:sz w:val="28"/>
                <w:szCs w:val="28"/>
              </w:rPr>
              <w:t xml:space="preserve">«Задания для ТТ» </w:t>
            </w:r>
            <w:r w:rsidRPr="00022E42">
              <w:rPr>
                <w:i/>
                <w:sz w:val="28"/>
                <w:szCs w:val="28"/>
              </w:rPr>
              <w:t xml:space="preserve">- выполнение различных заданий актуальных для данной ТТ </w:t>
            </w:r>
          </w:p>
          <w:p w:rsidR="00D91A24" w:rsidRDefault="00D91A24" w:rsidP="00D91A24">
            <w:pPr>
              <w:rPr>
                <w:i/>
                <w:sz w:val="28"/>
                <w:szCs w:val="28"/>
              </w:rPr>
            </w:pPr>
          </w:p>
          <w:p w:rsidR="00F05994" w:rsidRDefault="00185E38" w:rsidP="00F05994">
            <w:pPr>
              <w:rPr>
                <w:i/>
                <w:color w:val="000000" w:themeColor="text1"/>
                <w:sz w:val="28"/>
                <w:szCs w:val="28"/>
                <w:lang w:val="uk-UA"/>
              </w:rPr>
            </w:pPr>
            <w:r w:rsidRPr="00D91A24">
              <w:rPr>
                <w:b/>
                <w:i/>
                <w:color w:val="000000" w:themeColor="text1"/>
                <w:sz w:val="28"/>
                <w:szCs w:val="28"/>
              </w:rPr>
              <w:t>«</w:t>
            </w:r>
            <w:r w:rsidR="00F05994" w:rsidRPr="00D91A24">
              <w:rPr>
                <w:b/>
                <w:i/>
                <w:color w:val="000000" w:themeColor="text1"/>
                <w:sz w:val="28"/>
                <w:szCs w:val="28"/>
              </w:rPr>
              <w:t>Локальное инвентарное о</w:t>
            </w:r>
            <w:r w:rsidRPr="00D91A24">
              <w:rPr>
                <w:b/>
                <w:i/>
                <w:color w:val="000000" w:themeColor="text1"/>
                <w:sz w:val="28"/>
                <w:szCs w:val="28"/>
                <w:lang w:val="uk-UA"/>
              </w:rPr>
              <w:t>борудование</w:t>
            </w:r>
            <w:r w:rsidRPr="00D91A24">
              <w:rPr>
                <w:b/>
                <w:i/>
                <w:color w:val="000000" w:themeColor="text1"/>
                <w:sz w:val="28"/>
                <w:szCs w:val="28"/>
              </w:rPr>
              <w:t>»</w:t>
            </w:r>
            <w:r w:rsidRPr="00022E42">
              <w:rPr>
                <w:i/>
                <w:color w:val="000000" w:themeColor="text1"/>
                <w:sz w:val="28"/>
                <w:szCs w:val="28"/>
              </w:rPr>
              <w:t xml:space="preserve"> - в данном разделе заполняется информации о наличии</w:t>
            </w:r>
            <w:r w:rsidR="00F05994">
              <w:rPr>
                <w:i/>
                <w:color w:val="000000" w:themeColor="text1"/>
                <w:sz w:val="28"/>
                <w:szCs w:val="28"/>
              </w:rPr>
              <w:t xml:space="preserve"> локального</w:t>
            </w:r>
            <w:r w:rsidRPr="00022E42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="00FF76EA">
              <w:rPr>
                <w:i/>
                <w:color w:val="000000" w:themeColor="text1"/>
                <w:sz w:val="28"/>
                <w:szCs w:val="28"/>
                <w:lang w:val="uk-UA"/>
              </w:rPr>
              <w:t xml:space="preserve">оборудования в </w:t>
            </w:r>
            <w:r w:rsidR="00D91A24">
              <w:rPr>
                <w:i/>
                <w:color w:val="000000" w:themeColor="text1"/>
                <w:sz w:val="28"/>
                <w:szCs w:val="28"/>
                <w:lang w:val="uk-UA"/>
              </w:rPr>
              <w:t>ТТ</w:t>
            </w:r>
          </w:p>
          <w:p w:rsidR="00D91A24" w:rsidRPr="00D91A24" w:rsidRDefault="00D91A24" w:rsidP="00F05994">
            <w:pPr>
              <w:rPr>
                <w:i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D25F4C" w:rsidTr="002F4484">
        <w:trPr>
          <w:trHeight w:val="1261"/>
        </w:trPr>
        <w:tc>
          <w:tcPr>
            <w:tcW w:w="5103" w:type="dxa"/>
            <w:vMerge/>
          </w:tcPr>
          <w:p w:rsidR="00022E42" w:rsidRDefault="00022E42"/>
        </w:tc>
        <w:tc>
          <w:tcPr>
            <w:tcW w:w="5812" w:type="dxa"/>
          </w:tcPr>
          <w:p w:rsidR="00CE46EB" w:rsidRPr="00B201FE" w:rsidRDefault="00022E42" w:rsidP="00CE46EB">
            <w:pPr>
              <w:rPr>
                <w:i/>
                <w:color w:val="000000" w:themeColor="text1"/>
                <w:sz w:val="28"/>
                <w:szCs w:val="28"/>
              </w:rPr>
            </w:pPr>
            <w:r w:rsidRPr="00D91A24">
              <w:rPr>
                <w:b/>
                <w:i/>
                <w:color w:val="000000" w:themeColor="text1"/>
                <w:sz w:val="28"/>
                <w:szCs w:val="28"/>
              </w:rPr>
              <w:t>«</w:t>
            </w:r>
            <w:r w:rsidR="00F05994" w:rsidRPr="00D91A24">
              <w:rPr>
                <w:b/>
                <w:i/>
                <w:color w:val="000000" w:themeColor="text1"/>
                <w:sz w:val="28"/>
                <w:szCs w:val="28"/>
              </w:rPr>
              <w:t>Заказ/Продажа</w:t>
            </w:r>
            <w:r w:rsidRPr="00D91A24">
              <w:rPr>
                <w:b/>
                <w:i/>
                <w:color w:val="000000" w:themeColor="text1"/>
                <w:sz w:val="28"/>
                <w:szCs w:val="28"/>
              </w:rPr>
              <w:t>»</w:t>
            </w:r>
            <w:r w:rsidRPr="00022E42">
              <w:rPr>
                <w:i/>
                <w:color w:val="000000" w:themeColor="text1"/>
                <w:sz w:val="28"/>
                <w:szCs w:val="28"/>
              </w:rPr>
              <w:t xml:space="preserve"> - в данном разделе заполняется информации о наличии продукции на полках</w:t>
            </w:r>
            <w:r w:rsidR="00F05994">
              <w:rPr>
                <w:i/>
                <w:color w:val="000000" w:themeColor="text1"/>
                <w:sz w:val="28"/>
                <w:szCs w:val="28"/>
              </w:rPr>
              <w:t xml:space="preserve">, а также вноситься количество заказанного товара для ТТ </w:t>
            </w:r>
            <w:r w:rsidR="00E97C3F">
              <w:rPr>
                <w:i/>
                <w:sz w:val="28"/>
                <w:szCs w:val="28"/>
              </w:rPr>
              <w:t xml:space="preserve"> </w:t>
            </w:r>
          </w:p>
          <w:p w:rsidR="00D91A24" w:rsidRPr="00022E42" w:rsidRDefault="00D91A24" w:rsidP="00D91A24">
            <w:pPr>
              <w:rPr>
                <w:i/>
                <w:sz w:val="28"/>
                <w:szCs w:val="28"/>
              </w:rPr>
            </w:pPr>
          </w:p>
        </w:tc>
      </w:tr>
      <w:tr w:rsidR="00D25F4C" w:rsidTr="002F4484">
        <w:trPr>
          <w:trHeight w:val="1267"/>
        </w:trPr>
        <w:tc>
          <w:tcPr>
            <w:tcW w:w="5103" w:type="dxa"/>
            <w:vMerge/>
          </w:tcPr>
          <w:p w:rsidR="00022E42" w:rsidRDefault="00022E42"/>
        </w:tc>
        <w:tc>
          <w:tcPr>
            <w:tcW w:w="5812" w:type="dxa"/>
          </w:tcPr>
          <w:p w:rsidR="00022E42" w:rsidRPr="00022E42" w:rsidRDefault="00022E42" w:rsidP="00185E38">
            <w:pPr>
              <w:rPr>
                <w:i/>
                <w:sz w:val="28"/>
                <w:szCs w:val="28"/>
              </w:rPr>
            </w:pPr>
            <w:r w:rsidRPr="00D91A24">
              <w:rPr>
                <w:b/>
                <w:i/>
                <w:sz w:val="28"/>
                <w:szCs w:val="28"/>
              </w:rPr>
              <w:t>«Анкетирование»</w:t>
            </w:r>
            <w:r w:rsidRPr="00022E42">
              <w:rPr>
                <w:i/>
                <w:sz w:val="28"/>
                <w:szCs w:val="28"/>
              </w:rPr>
              <w:t xml:space="preserve"> -</w:t>
            </w:r>
            <w:r w:rsidRPr="00022E42">
              <w:rPr>
                <w:i/>
                <w:color w:val="000000" w:themeColor="text1"/>
                <w:sz w:val="28"/>
                <w:szCs w:val="28"/>
              </w:rPr>
              <w:t xml:space="preserve"> в данном разделе необходимо ответить на вопросы предложенных анкет.</w:t>
            </w:r>
          </w:p>
        </w:tc>
      </w:tr>
    </w:tbl>
    <w:p w:rsidR="009679DA" w:rsidRDefault="009679D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:rsidR="00022E42" w:rsidRDefault="00022E42" w:rsidP="00CA4DFE">
      <w:pPr>
        <w:pStyle w:val="Heading2"/>
        <w:numPr>
          <w:ilvl w:val="1"/>
          <w:numId w:val="11"/>
        </w:numPr>
      </w:pPr>
      <w:bookmarkStart w:id="11" w:name="_Toc12466437"/>
      <w:r>
        <w:t>Фотографии к визиту</w:t>
      </w:r>
      <w:bookmarkEnd w:id="11"/>
    </w:p>
    <w:p w:rsidR="00D82673" w:rsidRDefault="007628B9">
      <w:pPr>
        <w:rPr>
          <w:color w:val="000000"/>
        </w:rPr>
      </w:pPr>
      <w:r>
        <w:rPr>
          <w:color w:val="000000"/>
        </w:rPr>
        <w:t>При необходимости есть возможност</w:t>
      </w:r>
      <w:r w:rsidR="00E97C3F">
        <w:rPr>
          <w:color w:val="000000"/>
        </w:rPr>
        <w:t>ь сделать фотографии к визиту, п</w:t>
      </w:r>
      <w:r>
        <w:rPr>
          <w:color w:val="000000"/>
        </w:rPr>
        <w:t xml:space="preserve">ри этом программа позволяет указать признак для фото, о том было оно сделано «До начала визита» или «В конце визита». </w:t>
      </w:r>
    </w:p>
    <w:p w:rsidR="00643589" w:rsidRDefault="00643589">
      <w:r>
        <w:rPr>
          <w:noProof/>
          <w:lang w:eastAsia="ru-RU"/>
        </w:rPr>
        <w:drawing>
          <wp:inline distT="0" distB="0" distL="0" distR="0">
            <wp:extent cx="6832600" cy="3474720"/>
            <wp:effectExtent l="0" t="0" r="635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673" w:rsidRDefault="00AC5C04">
      <w:r>
        <w:rPr>
          <w:color w:val="000000"/>
        </w:rPr>
        <w:t xml:space="preserve">После выполнения фото, есть возможно указать для него комментарий. </w:t>
      </w:r>
    </w:p>
    <w:bookmarkEnd w:id="9"/>
    <w:p w:rsidR="007B1B0B" w:rsidRDefault="007B1B0B" w:rsidP="00A14136">
      <w:pPr>
        <w:spacing w:after="0" w:line="20" w:lineRule="atLeast"/>
        <w:jc w:val="both"/>
        <w:rPr>
          <w:lang w:val="uk-UA"/>
        </w:rPr>
      </w:pPr>
    </w:p>
    <w:p w:rsidR="00CE46EB" w:rsidRDefault="00CE46EB" w:rsidP="00CE46EB">
      <w:pPr>
        <w:pStyle w:val="Heading2"/>
        <w:numPr>
          <w:ilvl w:val="1"/>
          <w:numId w:val="11"/>
        </w:numPr>
        <w:rPr>
          <w:rFonts w:eastAsia="Calibri"/>
          <w:lang w:val="uk-UA"/>
        </w:rPr>
      </w:pPr>
      <w:bookmarkStart w:id="12" w:name="_Toc12466438"/>
      <w:r>
        <w:rPr>
          <w:rFonts w:eastAsia="Calibri"/>
          <w:lang w:val="uk-UA"/>
        </w:rPr>
        <w:t>Срез Цен</w:t>
      </w:r>
      <w:bookmarkEnd w:id="12"/>
    </w:p>
    <w:p w:rsidR="00CE46EB" w:rsidRDefault="00CE46EB" w:rsidP="00CE46EB">
      <w:r>
        <w:t>В данной активности необходимо отметить указать продажную цену товара в торговой точке</w:t>
      </w:r>
    </w:p>
    <w:p w:rsidR="00CE46EB" w:rsidRDefault="00211BE6" w:rsidP="00AD55A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32600" cy="373824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EB" w:rsidRDefault="00CE46EB" w:rsidP="00CE46EB">
      <w:pPr>
        <w:rPr>
          <w:lang w:val="uk-UA"/>
        </w:rPr>
      </w:pPr>
    </w:p>
    <w:p w:rsidR="00D25F4C" w:rsidRDefault="00D25F4C" w:rsidP="00CE46EB">
      <w:pPr>
        <w:rPr>
          <w:lang w:val="uk-UA"/>
        </w:rPr>
      </w:pPr>
    </w:p>
    <w:p w:rsidR="00D25F4C" w:rsidRDefault="00D25F4C" w:rsidP="00CE46EB">
      <w:pPr>
        <w:rPr>
          <w:lang w:val="uk-UA"/>
        </w:rPr>
      </w:pPr>
    </w:p>
    <w:p w:rsidR="00AD55A3" w:rsidRDefault="00AD55A3" w:rsidP="00AD55A3">
      <w:pPr>
        <w:pStyle w:val="Heading2"/>
        <w:numPr>
          <w:ilvl w:val="1"/>
          <w:numId w:val="11"/>
        </w:numPr>
        <w:rPr>
          <w:rFonts w:eastAsia="Calibri"/>
          <w:lang w:val="uk-UA"/>
        </w:rPr>
      </w:pPr>
      <w:bookmarkStart w:id="13" w:name="_Toc12466439"/>
      <w:r>
        <w:rPr>
          <w:rFonts w:eastAsia="Calibri"/>
          <w:lang w:val="uk-UA"/>
        </w:rPr>
        <w:t>Задания для ТТ</w:t>
      </w:r>
      <w:bookmarkEnd w:id="13"/>
    </w:p>
    <w:p w:rsidR="00AD55A3" w:rsidRDefault="00AD55A3" w:rsidP="00AD55A3">
      <w:r>
        <w:t xml:space="preserve">В данной активности необходимо указать информацию по выполнению заданий, поставленных на торговую точку руководством. </w:t>
      </w:r>
    </w:p>
    <w:p w:rsidR="00AD55A3" w:rsidRPr="001944AB" w:rsidRDefault="00211BE6" w:rsidP="00AD55A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832600" cy="3709035"/>
            <wp:effectExtent l="0" t="0" r="635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4AB" w:rsidRDefault="001944AB" w:rsidP="001944AB">
      <w:pPr>
        <w:pStyle w:val="Heading2"/>
        <w:numPr>
          <w:ilvl w:val="1"/>
          <w:numId w:val="11"/>
        </w:numPr>
        <w:rPr>
          <w:rFonts w:eastAsia="Calibri"/>
          <w:lang w:val="uk-UA"/>
        </w:rPr>
      </w:pPr>
      <w:bookmarkStart w:id="14" w:name="_Toc12466440"/>
      <w:r w:rsidRPr="001944AB">
        <w:rPr>
          <w:rFonts w:eastAsia="Calibri"/>
          <w:lang w:val="uk-UA"/>
        </w:rPr>
        <w:t>Локальное инвентарное оборудование</w:t>
      </w:r>
      <w:bookmarkEnd w:id="14"/>
    </w:p>
    <w:p w:rsidR="001944AB" w:rsidRDefault="001944AB" w:rsidP="001944AB">
      <w:r>
        <w:t>В данной активно</w:t>
      </w:r>
      <w:r w:rsidR="00A536BD">
        <w:t>сти необходимо отметить наличие</w:t>
      </w:r>
      <w:r>
        <w:t xml:space="preserve"> </w:t>
      </w:r>
      <w:r w:rsidR="00CA0219">
        <w:t xml:space="preserve">локального оборудования </w:t>
      </w:r>
      <w:r w:rsidR="00A536BD">
        <w:t>в торговой точке. В списке отображается только то оборудование, котор</w:t>
      </w:r>
      <w:r w:rsidR="008B3F9E">
        <w:t>о</w:t>
      </w:r>
      <w:r w:rsidR="00A536BD">
        <w:t>е было выгружено из УС дистрибьютора с привязкой к данной торговой точке.</w:t>
      </w:r>
    </w:p>
    <w:p w:rsidR="00411FF7" w:rsidRDefault="00411FF7" w:rsidP="001944AB"/>
    <w:p w:rsidR="00AA1CC3" w:rsidRDefault="00FE1A5D" w:rsidP="00613454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838315" cy="2989580"/>
            <wp:effectExtent l="0" t="0" r="63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54" w:rsidRDefault="00FE1A5D" w:rsidP="00613454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247640" cy="408686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4AB" w:rsidRDefault="001944AB" w:rsidP="001944AB">
      <w:pPr>
        <w:rPr>
          <w:lang w:val="uk-UA"/>
        </w:rPr>
      </w:pPr>
    </w:p>
    <w:p w:rsidR="001944AB" w:rsidRPr="001944AB" w:rsidRDefault="001944AB" w:rsidP="001944AB">
      <w:pPr>
        <w:rPr>
          <w:lang w:val="uk-UA"/>
        </w:rPr>
      </w:pPr>
    </w:p>
    <w:p w:rsidR="00A14136" w:rsidRDefault="00AC5C04" w:rsidP="00CA4DFE">
      <w:pPr>
        <w:pStyle w:val="Heading2"/>
        <w:numPr>
          <w:ilvl w:val="1"/>
          <w:numId w:val="11"/>
        </w:numPr>
        <w:rPr>
          <w:rFonts w:eastAsia="Calibri"/>
          <w:lang w:val="uk-UA"/>
        </w:rPr>
      </w:pPr>
      <w:bookmarkStart w:id="15" w:name="_Toc12466441"/>
      <w:r>
        <w:rPr>
          <w:rFonts w:eastAsia="Calibri"/>
          <w:lang w:val="uk-UA"/>
        </w:rPr>
        <w:t>Заказ</w:t>
      </w:r>
      <w:r w:rsidR="002329D1">
        <w:rPr>
          <w:rFonts w:eastAsia="Calibri"/>
          <w:lang w:val="uk-UA"/>
        </w:rPr>
        <w:t>/Продажа</w:t>
      </w:r>
      <w:bookmarkEnd w:id="15"/>
    </w:p>
    <w:p w:rsidR="00CF76AE" w:rsidRDefault="00550B29" w:rsidP="00CF76AE">
      <w:pPr>
        <w:rPr>
          <w:noProof/>
          <w:lang w:val="uk-UA" w:eastAsia="uk-UA"/>
        </w:rPr>
      </w:pPr>
      <w:r>
        <w:t>В данной активно</w:t>
      </w:r>
      <w:r w:rsidR="00AD2F3D">
        <w:t xml:space="preserve">сти необходимо </w:t>
      </w:r>
      <w:r w:rsidR="002329D1">
        <w:t>указать количество товара, которое нужно достав</w:t>
      </w:r>
      <w:r w:rsidR="00B40E22">
        <w:t>и</w:t>
      </w:r>
      <w:r w:rsidR="002329D1">
        <w:t>ть в торговую точку (</w:t>
      </w:r>
      <w:r w:rsidR="00D71751">
        <w:t xml:space="preserve">создать </w:t>
      </w:r>
      <w:r w:rsidR="002329D1">
        <w:t>заказ)</w:t>
      </w:r>
      <w:r>
        <w:rPr>
          <w:noProof/>
          <w:lang w:val="uk-UA" w:eastAsia="uk-UA"/>
        </w:rPr>
        <w:t xml:space="preserve"> </w:t>
      </w:r>
    </w:p>
    <w:p w:rsidR="000C0CB6" w:rsidRDefault="00211BE6" w:rsidP="00CF76AE">
      <w:pPr>
        <w:rPr>
          <w:noProof/>
          <w:lang w:val="uk-UA" w:eastAsia="uk-UA"/>
        </w:rPr>
      </w:pPr>
      <w:r w:rsidRPr="00211BE6">
        <w:rPr>
          <w:noProof/>
          <w:lang w:eastAsia="ru-RU"/>
        </w:rPr>
        <w:drawing>
          <wp:inline distT="0" distB="0" distL="0" distR="0" wp14:anchorId="090DE923" wp14:editId="7AE3F1CF">
            <wp:extent cx="6840855" cy="37992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B6" w:rsidRDefault="00B40E22" w:rsidP="00CF76AE">
      <w:pPr>
        <w:rPr>
          <w:noProof/>
          <w:lang w:val="uk-UA" w:eastAsia="uk-UA"/>
        </w:rPr>
      </w:pPr>
      <w:r>
        <w:rPr>
          <w:noProof/>
          <w:lang w:val="uk-UA" w:eastAsia="uk-UA"/>
        </w:rPr>
        <w:t>На окне «Параметры документа» можно изменять значения в полях. К примеру выбрать нужный склад, прайс-лист, операцию (создается отдельно для каждого дистрибь</w:t>
      </w:r>
      <w:r w:rsidR="00AC69EE">
        <w:rPr>
          <w:noProof/>
          <w:lang w:val="uk-UA" w:eastAsia="uk-UA"/>
        </w:rPr>
        <w:t>ютора), комментарий к документу(</w:t>
      </w:r>
      <w:r w:rsidR="00AC69EE">
        <w:rPr>
          <w:noProof/>
          <w:lang w:eastAsia="uk-UA"/>
        </w:rPr>
        <w:t>этот комментарий будет виден опреатору в учетной системе</w:t>
      </w:r>
      <w:r w:rsidR="00AC69EE">
        <w:rPr>
          <w:noProof/>
          <w:lang w:val="uk-UA" w:eastAsia="uk-UA"/>
        </w:rPr>
        <w:t>)</w:t>
      </w:r>
      <w:r>
        <w:rPr>
          <w:noProof/>
          <w:lang w:val="uk-UA" w:eastAsia="uk-UA"/>
        </w:rPr>
        <w:t>.</w:t>
      </w:r>
    </w:p>
    <w:p w:rsidR="00B40E22" w:rsidRPr="00B97B10" w:rsidRDefault="00B40E22" w:rsidP="00CF76AE">
      <w:pPr>
        <w:rPr>
          <w:noProof/>
          <w:lang w:eastAsia="uk-UA"/>
        </w:rPr>
      </w:pPr>
      <w:r>
        <w:rPr>
          <w:noProof/>
          <w:lang w:val="uk-UA" w:eastAsia="uk-UA"/>
        </w:rPr>
        <w:t>На верхней панели окна «Ассортимент» присутствует панель с иконками, которая позволяет искать нужный товар по названию или использовать фильтрацию товаров, согласно выбранному критерию из доступных</w:t>
      </w:r>
      <w:r w:rsidR="00B97B10">
        <w:rPr>
          <w:noProof/>
          <w:lang w:eastAsia="uk-UA"/>
        </w:rPr>
        <w:t>. Для фильтрации товаров необходимо нажать на иконку</w:t>
      </w:r>
      <w:r w:rsidR="00BD1B07">
        <w:rPr>
          <w:noProof/>
          <w:lang w:eastAsia="uk-UA"/>
        </w:rPr>
        <w:t xml:space="preserve"> «Фильтры» на верхней панели</w:t>
      </w:r>
    </w:p>
    <w:p w:rsidR="00741DF3" w:rsidRPr="00977184" w:rsidRDefault="00B40E22" w:rsidP="00977184">
      <w:pPr>
        <w:jc w:val="center"/>
        <w:rPr>
          <w:noProof/>
          <w:lang w:val="uk-UA" w:eastAsia="uk-UA"/>
        </w:rPr>
      </w:pPr>
      <w:r w:rsidRPr="00B40E22">
        <w:rPr>
          <w:noProof/>
          <w:lang w:eastAsia="ru-RU"/>
        </w:rPr>
        <w:drawing>
          <wp:inline distT="0" distB="0" distL="0" distR="0" wp14:anchorId="7C9B1B18" wp14:editId="63A4244F">
            <wp:extent cx="2226365" cy="39664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38486" cy="398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136" w:rsidRDefault="00EC4945" w:rsidP="00CA4DFE">
      <w:pPr>
        <w:pStyle w:val="Heading2"/>
        <w:numPr>
          <w:ilvl w:val="1"/>
          <w:numId w:val="11"/>
        </w:numPr>
      </w:pPr>
      <w:bookmarkStart w:id="16" w:name="_Toc12466442"/>
      <w:r>
        <w:t>Анкетирование</w:t>
      </w:r>
      <w:bookmarkEnd w:id="16"/>
    </w:p>
    <w:p w:rsidR="00913A7E" w:rsidRDefault="00EC4945" w:rsidP="00EC4945">
      <w:pPr>
        <w:spacing w:after="0" w:line="20" w:lineRule="atLeast"/>
        <w:jc w:val="both"/>
      </w:pPr>
      <w:r>
        <w:t xml:space="preserve">Для каждой торговой точки предусмотрен набор анкет. </w:t>
      </w:r>
    </w:p>
    <w:p w:rsidR="00913A7E" w:rsidRPr="00913A7E" w:rsidRDefault="00895C35" w:rsidP="00913A7E">
      <w:pPr>
        <w:shd w:val="clear" w:color="auto" w:fill="FFFFFF"/>
        <w:spacing w:after="0" w:line="240" w:lineRule="auto"/>
        <w:contextualSpacing/>
        <w:rPr>
          <w:rFonts w:ascii="Calibri" w:eastAsia="Times New Roman" w:hAnsi="Calibri" w:cs="Calibri"/>
          <w:color w:val="000000"/>
          <w:lang w:eastAsia="ru-RU"/>
        </w:rPr>
      </w:pPr>
      <w:hyperlink r:id="rId27" w:anchor="required" w:history="1">
        <w:r w:rsidR="00913A7E" w:rsidRPr="00913A7E">
          <w:rPr>
            <w:rFonts w:ascii="Calibri" w:eastAsia="Times New Roman" w:hAnsi="Calibri" w:cs="Calibri"/>
            <w:color w:val="000000"/>
            <w:lang w:eastAsia="ru-RU"/>
          </w:rPr>
          <w:t>Обязательность</w:t>
        </w:r>
      </w:hyperlink>
      <w:r w:rsidR="00913A7E" w:rsidRPr="00913A7E">
        <w:rPr>
          <w:rFonts w:ascii="Calibri" w:eastAsia="Times New Roman" w:hAnsi="Calibri" w:cs="Calibri"/>
          <w:color w:val="000000"/>
          <w:lang w:eastAsia="ru-RU"/>
        </w:rPr>
        <w:t> анкеты к заполнению определяет необходимость заполнения анкеты. Обязательность может иметь следующие значения:</w:t>
      </w:r>
    </w:p>
    <w:p w:rsidR="00913A7E" w:rsidRPr="00913A7E" w:rsidRDefault="00913A7E" w:rsidP="00913A7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750" w:firstLine="0"/>
        <w:contextualSpacing/>
        <w:rPr>
          <w:rFonts w:ascii="Calibri" w:eastAsia="Times New Roman" w:hAnsi="Calibri" w:cs="Calibri"/>
          <w:color w:val="000000"/>
          <w:lang w:eastAsia="ru-RU"/>
        </w:rPr>
      </w:pPr>
      <w:r w:rsidRPr="00913A7E">
        <w:rPr>
          <w:rFonts w:ascii="Calibri" w:eastAsia="Times New Roman" w:hAnsi="Calibri" w:cs="Calibri"/>
          <w:b/>
          <w:bCs/>
          <w:color w:val="000000"/>
          <w:lang w:eastAsia="ru-RU"/>
        </w:rPr>
        <w:t>Необязательная</w:t>
      </w:r>
    </w:p>
    <w:p w:rsidR="00913A7E" w:rsidRPr="00913A7E" w:rsidRDefault="00913A7E" w:rsidP="00913A7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750" w:firstLine="0"/>
        <w:contextualSpacing/>
        <w:rPr>
          <w:rFonts w:ascii="Calibri" w:eastAsia="Times New Roman" w:hAnsi="Calibri" w:cs="Calibri"/>
          <w:color w:val="000000"/>
          <w:lang w:eastAsia="ru-RU"/>
        </w:rPr>
      </w:pPr>
      <w:r w:rsidRPr="00913A7E">
        <w:rPr>
          <w:rFonts w:ascii="Calibri" w:eastAsia="Times New Roman" w:hAnsi="Calibri" w:cs="Calibri"/>
          <w:b/>
          <w:bCs/>
          <w:color w:val="000000"/>
          <w:lang w:eastAsia="ru-RU"/>
        </w:rPr>
        <w:t>Обязательная</w:t>
      </w:r>
    </w:p>
    <w:p w:rsidR="00913A7E" w:rsidRPr="00913A7E" w:rsidRDefault="00913A7E" w:rsidP="00913A7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750" w:firstLine="0"/>
        <w:contextualSpacing/>
        <w:rPr>
          <w:rFonts w:ascii="Calibri" w:eastAsia="Times New Roman" w:hAnsi="Calibri" w:cs="Calibri"/>
          <w:color w:val="000000"/>
          <w:lang w:eastAsia="ru-RU"/>
        </w:rPr>
      </w:pPr>
      <w:r w:rsidRPr="00913A7E">
        <w:rPr>
          <w:rFonts w:ascii="Calibri" w:eastAsia="Times New Roman" w:hAnsi="Calibri" w:cs="Calibri"/>
          <w:b/>
          <w:bCs/>
          <w:color w:val="000000"/>
          <w:lang w:eastAsia="ru-RU"/>
        </w:rPr>
        <w:t>Рекомендованная</w:t>
      </w:r>
    </w:p>
    <w:p w:rsidR="00835212" w:rsidRDefault="00EC4945" w:rsidP="00EC4945">
      <w:pPr>
        <w:spacing w:after="0" w:line="20" w:lineRule="atLeast"/>
        <w:contextualSpacing/>
        <w:jc w:val="both"/>
      </w:pPr>
      <w:r>
        <w:t xml:space="preserve">Все анкеты, помеченные как обязательные, должны быть выполнены в обязательном порядке, иначе система не позволит завершить </w:t>
      </w:r>
      <w:r>
        <w:rPr>
          <w:b/>
        </w:rPr>
        <w:t>Визит</w:t>
      </w:r>
      <w:r w:rsidR="00913A7E">
        <w:t xml:space="preserve"> в данной ТТ</w:t>
      </w:r>
      <w:r>
        <w:t>.</w:t>
      </w:r>
      <w:r w:rsidR="00387B61">
        <w:rPr>
          <w:lang w:val="uk-UA"/>
        </w:rPr>
        <w:t xml:space="preserve"> Рекомендуемые анкеты есть возможность не заполнять, но тогда при выходе из активности нужно нажать на крестик в окне «Правила активности»</w:t>
      </w:r>
      <w:r w:rsidR="00DD26EF">
        <w:rPr>
          <w:lang w:val="uk-UA"/>
        </w:rPr>
        <w:t xml:space="preserve"> в поле Рекомендуемые анкеты«»</w:t>
      </w:r>
      <w:r w:rsidR="00387B61">
        <w:rPr>
          <w:lang w:val="uk-UA"/>
        </w:rPr>
        <w:t xml:space="preserve">  </w:t>
      </w:r>
      <w:r w:rsidR="00387B61">
        <w:t xml:space="preserve"> </w:t>
      </w:r>
      <w:r>
        <w:t xml:space="preserve"> </w:t>
      </w:r>
      <w:r w:rsidR="00BE4C46">
        <w:t>Обязательные для заполнения поля в анкете подчеркнуты красной линий с комментарием, без заполнения которых Вы не сможете сохранить анкету.</w:t>
      </w:r>
    </w:p>
    <w:p w:rsidR="00835212" w:rsidRDefault="0025483A" w:rsidP="00835212">
      <w:r>
        <w:rPr>
          <w:noProof/>
          <w:lang w:eastAsia="ru-RU"/>
        </w:rPr>
        <w:drawing>
          <wp:inline distT="0" distB="0" distL="0" distR="0">
            <wp:extent cx="6695192" cy="327765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396" cy="32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520" w:rsidRPr="00892EBC" w:rsidRDefault="00892EBC" w:rsidP="00892EBC">
      <w:pPr>
        <w:pStyle w:val="Heading2"/>
        <w:numPr>
          <w:ilvl w:val="1"/>
          <w:numId w:val="11"/>
        </w:numPr>
      </w:pPr>
      <w:bookmarkStart w:id="17" w:name="_Toc12466443"/>
      <w:r w:rsidRPr="00892EBC">
        <w:t>Промо акции</w:t>
      </w:r>
      <w:bookmarkEnd w:id="17"/>
    </w:p>
    <w:p w:rsidR="00892EBC" w:rsidRPr="00753520" w:rsidRDefault="00892EBC" w:rsidP="00835212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  <w:lang w:eastAsia="ru-RU"/>
        </w:rPr>
        <w:drawing>
          <wp:inline distT="0" distB="0" distL="0" distR="0">
            <wp:extent cx="6838315" cy="3466465"/>
            <wp:effectExtent l="0" t="0" r="63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136" w:rsidRDefault="00A14136" w:rsidP="00A14136">
      <w:pPr>
        <w:spacing w:after="0" w:line="240" w:lineRule="auto"/>
        <w:rPr>
          <w:rFonts w:asciiTheme="majorHAnsi" w:eastAsiaTheme="majorEastAsia" w:hAnsiTheme="majorHAnsi" w:cstheme="majorBidi"/>
          <w:sz w:val="26"/>
          <w:szCs w:val="26"/>
        </w:rPr>
      </w:pPr>
    </w:p>
    <w:p w:rsidR="002E11ED" w:rsidRDefault="002E11ED" w:rsidP="0081090E">
      <w:pPr>
        <w:pStyle w:val="Heading1"/>
        <w:numPr>
          <w:ilvl w:val="0"/>
          <w:numId w:val="1"/>
        </w:numPr>
      </w:pPr>
      <w:bookmarkStart w:id="18" w:name="_Toc12466444"/>
      <w:r>
        <w:t>Завершение визита</w:t>
      </w:r>
      <w:bookmarkEnd w:id="18"/>
    </w:p>
    <w:p w:rsidR="002E11ED" w:rsidRPr="002E11ED" w:rsidRDefault="00FA382D" w:rsidP="00870677">
      <w:pPr>
        <w:jc w:val="center"/>
      </w:pPr>
      <w:r w:rsidRPr="00FA382D">
        <w:rPr>
          <w:noProof/>
          <w:lang w:eastAsia="ru-RU"/>
        </w:rPr>
        <w:drawing>
          <wp:inline distT="0" distB="0" distL="0" distR="0" wp14:anchorId="1107ACF9" wp14:editId="75DB2CCE">
            <wp:extent cx="6840855" cy="46113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1ED" w:rsidRDefault="002E11ED" w:rsidP="002E11ED"/>
    <w:p w:rsidR="00AB00D5" w:rsidRDefault="00D71751" w:rsidP="00D71751">
      <w:pPr>
        <w:pStyle w:val="Heading1"/>
      </w:pPr>
      <w:bookmarkStart w:id="19" w:name="_Toc12466445"/>
      <w:r>
        <w:t xml:space="preserve">8. </w:t>
      </w:r>
      <w:r w:rsidR="00AB00D5">
        <w:t>Дополнительная информация</w:t>
      </w:r>
      <w:bookmarkEnd w:id="19"/>
      <w:r w:rsidR="00AB00D5">
        <w:t xml:space="preserve"> </w:t>
      </w:r>
    </w:p>
    <w:p w:rsidR="00073473" w:rsidRDefault="00D71751" w:rsidP="00AB00D5">
      <w:pPr>
        <w:pStyle w:val="Heading2"/>
      </w:pPr>
      <w:bookmarkStart w:id="20" w:name="_Toc12466446"/>
      <w:r>
        <w:t>8</w:t>
      </w:r>
      <w:r w:rsidR="00AB00D5">
        <w:t xml:space="preserve">.1 </w:t>
      </w:r>
      <w:r w:rsidR="00073473">
        <w:t xml:space="preserve">Статусные </w:t>
      </w:r>
      <w:r w:rsidR="00070042">
        <w:t>пиктограммы</w:t>
      </w:r>
      <w:r w:rsidR="00073473">
        <w:t xml:space="preserve"> по визиту</w:t>
      </w:r>
      <w:bookmarkEnd w:id="20"/>
    </w:p>
    <w:p w:rsidR="00AC49AA" w:rsidRDefault="00AC49AA" w:rsidP="00073473">
      <w:r>
        <w:t xml:space="preserve">После выполнения и сохранения визита в окне «Торговые точки» в строке с названием торговой точки будут присутствовать </w:t>
      </w:r>
      <w:r w:rsidR="000E7FDF">
        <w:t>пиктограммы</w:t>
      </w:r>
      <w:r>
        <w:t>, которые свидетельствуют о статусе снятия</w:t>
      </w:r>
      <w:r w:rsidR="000E7FDF">
        <w:t xml:space="preserve"> координат,</w:t>
      </w:r>
      <w:r>
        <w:t xml:space="preserve"> передачи информации по визиту в ЦБД</w:t>
      </w:r>
      <w:r w:rsidR="000E7FDF">
        <w:t xml:space="preserve"> и об удаленности визита от торговой точки</w:t>
      </w:r>
    </w:p>
    <w:p w:rsidR="00AC49AA" w:rsidRDefault="000E7FDF" w:rsidP="00073473">
      <w:r>
        <w:rPr>
          <w:noProof/>
          <w:lang w:eastAsia="ru-RU"/>
        </w:rPr>
        <w:drawing>
          <wp:inline distT="0" distB="0" distL="0" distR="0">
            <wp:extent cx="4438650" cy="710878"/>
            <wp:effectExtent l="0" t="0" r="0" b="0"/>
            <wp:docPr id="66" name="Рисунок 66" descr="C:\Users\rnaid\AppData\Local\Temp\SNAGHTML14e19f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naid\AppData\Local\Temp\SNAGHTML14e19f7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503" cy="71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FDF" w:rsidRPr="000E7FDF" w:rsidRDefault="000E7FDF" w:rsidP="000E7F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tbl>
      <w:tblPr>
        <w:tblW w:w="1492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"/>
        <w:gridCol w:w="14502"/>
      </w:tblGrid>
      <w:tr w:rsidR="000E7FDF" w:rsidRPr="000E7FDF" w:rsidTr="000E7FDF"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15" w:type="dxa"/>
              <w:right w:w="30" w:type="dxa"/>
            </w:tcMar>
            <w:vAlign w:val="center"/>
            <w:hideMark/>
          </w:tcPr>
          <w:p w:rsidR="000E7FDF" w:rsidRPr="000E7FDF" w:rsidRDefault="000E7FDF" w:rsidP="000E7F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uk-UA" w:eastAsia="uk-UA"/>
              </w:rPr>
            </w:pPr>
            <w:r w:rsidRPr="000E7FDF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90500" cy="180975"/>
                  <wp:effectExtent l="0" t="0" r="0" b="9525"/>
                  <wp:docPr id="71" name="Рисунок 71" descr="http://helpsw.datacenter.ssbs.com.ua/SWEDocs/SWE/2.63.1/Html/Images/drex_snyatie_koordinat_custom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helpsw.datacenter.ssbs.com.ua/SWEDocs/SWE/2.63.1/Html/Images/drex_snyatie_koordinat_custom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15" w:type="dxa"/>
              <w:right w:w="30" w:type="dxa"/>
            </w:tcMar>
            <w:vAlign w:val="center"/>
            <w:hideMark/>
          </w:tcPr>
          <w:p w:rsidR="000E7FDF" w:rsidRPr="000E7FDF" w:rsidRDefault="000E7FDF" w:rsidP="000E7FDF">
            <w:pPr>
              <w:spacing w:after="0" w:line="240" w:lineRule="auto"/>
              <w:rPr>
                <w:rFonts w:eastAsia="Times New Roman" w:cs="Times New Roman"/>
                <w:color w:val="000000"/>
                <w:lang w:val="uk-UA" w:eastAsia="uk-UA"/>
              </w:rPr>
            </w:pPr>
            <w:r w:rsidRPr="000E7FDF">
              <w:rPr>
                <w:rFonts w:eastAsia="Times New Roman" w:cs="Times New Roman"/>
                <w:color w:val="000000"/>
                <w:lang w:val="uk-UA" w:eastAsia="uk-UA"/>
              </w:rPr>
              <w:t>Сохраненный визит не прошел синхронизацию</w:t>
            </w:r>
          </w:p>
        </w:tc>
      </w:tr>
      <w:tr w:rsidR="000E7FDF" w:rsidRPr="000E7FDF" w:rsidTr="000E7FDF">
        <w:trPr>
          <w:trHeight w:val="34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15" w:type="dxa"/>
              <w:right w:w="30" w:type="dxa"/>
            </w:tcMar>
            <w:vAlign w:val="center"/>
            <w:hideMark/>
          </w:tcPr>
          <w:p w:rsidR="000E7FDF" w:rsidRPr="000E7FDF" w:rsidRDefault="000E7FDF" w:rsidP="000E7F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uk-UA" w:eastAsia="uk-UA"/>
              </w:rPr>
            </w:pPr>
            <w:r w:rsidRPr="000E7FDF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0975" cy="180975"/>
                  <wp:effectExtent l="0" t="0" r="9525" b="9525"/>
                  <wp:docPr id="70" name="Рисунок 70" descr="http://helpsw.datacenter.ssbs.com.ua/SWEDocs/SWE/2.63.1/Html/Images/drex_snyatie_koordinat_custom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helpsw.datacenter.ssbs.com.ua/SWEDocs/SWE/2.63.1/Html/Images/drex_snyatie_koordinat_custom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15" w:type="dxa"/>
              <w:right w:w="30" w:type="dxa"/>
            </w:tcMar>
            <w:vAlign w:val="center"/>
            <w:hideMark/>
          </w:tcPr>
          <w:p w:rsidR="000E7FDF" w:rsidRPr="000E7FDF" w:rsidRDefault="000E7FDF" w:rsidP="000E7FDF">
            <w:pPr>
              <w:spacing w:after="0" w:line="240" w:lineRule="auto"/>
              <w:rPr>
                <w:rFonts w:eastAsia="Times New Roman" w:cs="Times New Roman"/>
                <w:color w:val="000000"/>
                <w:lang w:val="uk-UA" w:eastAsia="uk-UA"/>
              </w:rPr>
            </w:pPr>
            <w:r w:rsidRPr="000E7FDF">
              <w:rPr>
                <w:rFonts w:eastAsia="Times New Roman" w:cs="Times New Roman"/>
                <w:color w:val="000000"/>
                <w:lang w:val="uk-UA" w:eastAsia="uk-UA"/>
              </w:rPr>
              <w:t>Сохраненный визит прошел синхронизацию</w:t>
            </w:r>
          </w:p>
        </w:tc>
      </w:tr>
      <w:tr w:rsidR="000E7FDF" w:rsidRPr="000E7FDF" w:rsidTr="000E7FDF"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15" w:type="dxa"/>
              <w:right w:w="30" w:type="dxa"/>
            </w:tcMar>
            <w:vAlign w:val="center"/>
            <w:hideMark/>
          </w:tcPr>
          <w:p w:rsidR="000E7FDF" w:rsidRPr="000E7FDF" w:rsidRDefault="000E7FDF" w:rsidP="000E7F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uk-UA" w:eastAsia="uk-UA"/>
              </w:rPr>
            </w:pPr>
            <w:r w:rsidRPr="000E7FDF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90500" cy="190500"/>
                  <wp:effectExtent l="0" t="0" r="0" b="0"/>
                  <wp:docPr id="69" name="Рисунок 69" descr="http://helpsw.datacenter.ssbs.com.ua/SWEDocs/SWE/2.63.1/Html/Images/drex_snyatie_koordinat_custom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helpsw.datacenter.ssbs.com.ua/SWEDocs/SWE/2.63.1/Html/Images/drex_snyatie_koordinat_custom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15" w:type="dxa"/>
              <w:right w:w="30" w:type="dxa"/>
            </w:tcMar>
            <w:vAlign w:val="center"/>
            <w:hideMark/>
          </w:tcPr>
          <w:p w:rsidR="000E7FDF" w:rsidRPr="000E7FDF" w:rsidRDefault="000E7FDF" w:rsidP="000E7FDF">
            <w:pPr>
              <w:spacing w:after="0" w:line="240" w:lineRule="auto"/>
              <w:rPr>
                <w:rFonts w:eastAsia="Times New Roman" w:cs="Times New Roman"/>
                <w:color w:val="000000"/>
                <w:lang w:val="uk-UA" w:eastAsia="uk-UA"/>
              </w:rPr>
            </w:pPr>
            <w:r w:rsidRPr="000E7FDF">
              <w:rPr>
                <w:rFonts w:eastAsia="Times New Roman" w:cs="Times New Roman"/>
                <w:color w:val="000000"/>
                <w:lang w:val="uk-UA" w:eastAsia="uk-UA"/>
              </w:rPr>
              <w:t>Координаты визита не были установлены</w:t>
            </w:r>
          </w:p>
        </w:tc>
      </w:tr>
      <w:tr w:rsidR="000E7FDF" w:rsidRPr="000E7FDF" w:rsidTr="000E7FDF"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15" w:type="dxa"/>
              <w:right w:w="30" w:type="dxa"/>
            </w:tcMar>
            <w:vAlign w:val="center"/>
            <w:hideMark/>
          </w:tcPr>
          <w:p w:rsidR="000E7FDF" w:rsidRPr="000E7FDF" w:rsidRDefault="000E7FDF" w:rsidP="000E7F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uk-UA" w:eastAsia="uk-UA"/>
              </w:rPr>
            </w:pPr>
            <w:r w:rsidRPr="000E7FDF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90500" cy="180975"/>
                  <wp:effectExtent l="0" t="0" r="0" b="9525"/>
                  <wp:docPr id="68" name="Рисунок 68" descr="http://helpsw.datacenter.ssbs.com.ua/SWEDocs/SWE/2.63.1/Html/Images/drex_snyatie_koordinat_custom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helpsw.datacenter.ssbs.com.ua/SWEDocs/SWE/2.63.1/Html/Images/drex_snyatie_koordinat_custom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15" w:type="dxa"/>
              <w:right w:w="30" w:type="dxa"/>
            </w:tcMar>
            <w:vAlign w:val="center"/>
            <w:hideMark/>
          </w:tcPr>
          <w:p w:rsidR="000E7FDF" w:rsidRPr="000E7FDF" w:rsidRDefault="000E7FDF" w:rsidP="000E7FDF">
            <w:pPr>
              <w:spacing w:after="0" w:line="240" w:lineRule="auto"/>
              <w:rPr>
                <w:rFonts w:eastAsia="Times New Roman" w:cs="Times New Roman"/>
                <w:color w:val="000000"/>
                <w:lang w:val="uk-UA" w:eastAsia="uk-UA"/>
              </w:rPr>
            </w:pPr>
            <w:r w:rsidRPr="000E7FDF">
              <w:rPr>
                <w:rFonts w:eastAsia="Times New Roman" w:cs="Times New Roman"/>
                <w:color w:val="000000"/>
                <w:lang w:val="uk-UA" w:eastAsia="uk-UA"/>
              </w:rPr>
              <w:t>Координаты визита установлены, но координаты торговой точки отсутствуют в базе данных</w:t>
            </w:r>
          </w:p>
        </w:tc>
      </w:tr>
      <w:tr w:rsidR="000E7FDF" w:rsidRPr="000E7FDF" w:rsidTr="000E7FDF"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15" w:type="dxa"/>
              <w:right w:w="30" w:type="dxa"/>
            </w:tcMar>
            <w:vAlign w:val="center"/>
            <w:hideMark/>
          </w:tcPr>
          <w:p w:rsidR="000E7FDF" w:rsidRPr="000E7FDF" w:rsidRDefault="000E7FDF" w:rsidP="000E7F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uk-UA" w:eastAsia="uk-UA"/>
              </w:rPr>
            </w:pPr>
            <w:r w:rsidRPr="000E7FDF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90500" cy="285750"/>
                  <wp:effectExtent l="0" t="0" r="0" b="0"/>
                  <wp:docPr id="67" name="Рисунок 67" descr="http://helpsw.datacenter.ssbs.com.ua/SWEDocs/SWE/2.63.1/Html/Images/drex_snyatie_koordinat_custom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helpsw.datacenter.ssbs.com.ua/SWEDocs/SWE/2.63.1/Html/Images/drex_snyatie_koordinat_custom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15" w:type="dxa"/>
              <w:right w:w="30" w:type="dxa"/>
            </w:tcMar>
            <w:vAlign w:val="center"/>
            <w:hideMark/>
          </w:tcPr>
          <w:p w:rsidR="000E7FDF" w:rsidRPr="000E7FDF" w:rsidRDefault="000E7FDF" w:rsidP="000E7FDF">
            <w:pPr>
              <w:spacing w:after="0" w:line="240" w:lineRule="auto"/>
              <w:rPr>
                <w:rFonts w:eastAsia="Times New Roman" w:cs="Times New Roman"/>
                <w:color w:val="000000"/>
                <w:lang w:val="uk-UA" w:eastAsia="uk-UA"/>
              </w:rPr>
            </w:pPr>
            <w:r w:rsidRPr="000E7FDF">
              <w:rPr>
                <w:rFonts w:eastAsia="Times New Roman" w:cs="Times New Roman"/>
                <w:color w:val="000000"/>
                <w:lang w:val="uk-UA" w:eastAsia="uk-UA"/>
              </w:rPr>
              <w:t>Координаты визита установлены и рассчитана удаленность визита от торговой точки</w:t>
            </w:r>
          </w:p>
        </w:tc>
      </w:tr>
    </w:tbl>
    <w:p w:rsidR="00AB00D5" w:rsidRDefault="00D71751" w:rsidP="00AB00D5">
      <w:pPr>
        <w:pStyle w:val="Heading2"/>
      </w:pPr>
      <w:bookmarkStart w:id="21" w:name="_Toc12466447"/>
      <w:r>
        <w:t>8</w:t>
      </w:r>
      <w:r w:rsidR="00073473">
        <w:t xml:space="preserve">.2 </w:t>
      </w:r>
      <w:r w:rsidR="00AB00D5">
        <w:t>Перезагрузка базы данных</w:t>
      </w:r>
      <w:bookmarkEnd w:id="21"/>
    </w:p>
    <w:p w:rsidR="006B6A1C" w:rsidRDefault="00AB00D5" w:rsidP="006B6A1C">
      <w:r>
        <w:t>При возникновении необходимости перезагрузить базу данных на мобильное устройство необходимо выполнить следующие действия</w:t>
      </w:r>
    </w:p>
    <w:p w:rsidR="006B6A1C" w:rsidRDefault="00AB2C9C" w:rsidP="00AD2F3D">
      <w:pPr>
        <w:jc w:val="center"/>
      </w:pPr>
      <w:r w:rsidRPr="00AB2C9C">
        <w:rPr>
          <w:noProof/>
          <w:lang w:eastAsia="ru-RU"/>
        </w:rPr>
        <w:drawing>
          <wp:inline distT="0" distB="0" distL="0" distR="0">
            <wp:extent cx="6507273" cy="3514477"/>
            <wp:effectExtent l="0" t="0" r="8255" b="0"/>
            <wp:docPr id="12" name="Рисунок 12" descr="E:\Проекти\Конти\Инструкция ММ\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и\Конти\Инструкция ММ\20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973" cy="353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C93">
        <w:rPr>
          <w:noProof/>
          <w:lang w:eastAsia="ru-RU"/>
        </w:rPr>
        <w:drawing>
          <wp:inline distT="0" distB="0" distL="0" distR="0">
            <wp:extent cx="7605973" cy="355790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94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161" cy="356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6F" w:rsidRDefault="0021066F" w:rsidP="00AD2F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84985" cy="3155751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851" cy="317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98F" w:rsidRDefault="00895C35" w:rsidP="00AD2F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29200" cy="3273552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7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436" cy="327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2" w:name="_GoBack"/>
      <w:bookmarkEnd w:id="22"/>
    </w:p>
    <w:p w:rsidR="0096547C" w:rsidRDefault="0096547C" w:rsidP="00AD2F3D">
      <w:pPr>
        <w:jc w:val="center"/>
      </w:pPr>
    </w:p>
    <w:p w:rsidR="006702C3" w:rsidRDefault="00D71751" w:rsidP="006702C3">
      <w:pPr>
        <w:pStyle w:val="Heading2"/>
      </w:pPr>
      <w:bookmarkStart w:id="23" w:name="_Toc12466448"/>
      <w:r>
        <w:t>8</w:t>
      </w:r>
      <w:r w:rsidR="006702C3">
        <w:t>.</w:t>
      </w:r>
      <w:r w:rsidR="00073473">
        <w:t>3</w:t>
      </w:r>
      <w:r w:rsidR="006702C3">
        <w:t xml:space="preserve"> Некорректная работа программы</w:t>
      </w:r>
      <w:bookmarkEnd w:id="23"/>
    </w:p>
    <w:p w:rsidR="006702C3" w:rsidRDefault="006702C3" w:rsidP="006702C3">
      <w:r>
        <w:t xml:space="preserve">В случае выявления ситуаций по некорректной работе программы </w:t>
      </w:r>
      <w:proofErr w:type="spellStart"/>
      <w:r>
        <w:rPr>
          <w:lang w:val="en-GB"/>
        </w:rPr>
        <w:t>SalesWorks</w:t>
      </w:r>
      <w:proofErr w:type="spellEnd"/>
      <w:r w:rsidRPr="00E40F2E">
        <w:t xml:space="preserve"> </w:t>
      </w:r>
      <w:r>
        <w:t>на мобильном устройстве просьба максимально детально зафиксировать события или действия, которые предшествовали ошибке. Также обязательно необходимо зафиксировать ТТ</w:t>
      </w:r>
      <w:r w:rsidR="00DD40AC">
        <w:t xml:space="preserve"> и</w:t>
      </w:r>
      <w:r>
        <w:t xml:space="preserve"> скрин-шот экрана с ошибкой. Данн</w:t>
      </w:r>
      <w:r w:rsidR="00DD40AC">
        <w:t>ую</w:t>
      </w:r>
      <w:r>
        <w:t xml:space="preserve"> информаци</w:t>
      </w:r>
      <w:r w:rsidR="00DD40AC">
        <w:t>ю</w:t>
      </w:r>
      <w:r>
        <w:t xml:space="preserve"> необходимо передать своему непосредственному </w:t>
      </w:r>
      <w:r w:rsidR="00445EB0">
        <w:t>руководителю</w:t>
      </w:r>
      <w:r w:rsidR="00DD40AC">
        <w:t>, для дальнейшей регистрации запроса на службу поддержки для проведения анализа и исправления.</w:t>
      </w:r>
    </w:p>
    <w:p w:rsidR="000E0E76" w:rsidRDefault="00D71751" w:rsidP="000E0E76">
      <w:pPr>
        <w:pStyle w:val="Heading2"/>
      </w:pPr>
      <w:bookmarkStart w:id="24" w:name="_Toc12466449"/>
      <w:r>
        <w:t>8</w:t>
      </w:r>
      <w:r w:rsidR="00073473" w:rsidRPr="00E40F2E">
        <w:t>.4</w:t>
      </w:r>
      <w:r w:rsidR="000E0E76" w:rsidRPr="00E40F2E">
        <w:t xml:space="preserve"> </w:t>
      </w:r>
      <w:r w:rsidR="000E0E76">
        <w:rPr>
          <w:lang w:val="uk-UA"/>
        </w:rPr>
        <w:t>Отправка мобильной баз</w:t>
      </w:r>
      <w:r w:rsidR="000E0E76">
        <w:t>ы данных</w:t>
      </w:r>
      <w:r w:rsidR="002D2C96">
        <w:t xml:space="preserve"> </w:t>
      </w:r>
      <w:r w:rsidR="000E0E76">
        <w:t>(МБД)</w:t>
      </w:r>
      <w:r w:rsidR="002D2C96" w:rsidRPr="002D2C96">
        <w:rPr>
          <w:lang w:val="uk-UA"/>
        </w:rPr>
        <w:t xml:space="preserve"> </w:t>
      </w:r>
      <w:r w:rsidR="002D2C96">
        <w:rPr>
          <w:lang w:val="uk-UA"/>
        </w:rPr>
        <w:t>почтой</w:t>
      </w:r>
      <w:bookmarkEnd w:id="24"/>
    </w:p>
    <w:p w:rsidR="000E0E76" w:rsidRDefault="000E0E76" w:rsidP="000E0E76">
      <w:r>
        <w:t xml:space="preserve">При возникновении необходимости отправить МБД для анализа по запросу от руководства или от представителей службы поддержки необходимо выполнить следующие действия: </w:t>
      </w:r>
    </w:p>
    <w:p w:rsidR="000E0E76" w:rsidRDefault="00AB2C9C" w:rsidP="000E0E76">
      <w:r>
        <w:rPr>
          <w:noProof/>
          <w:lang w:eastAsia="ru-RU"/>
        </w:rPr>
        <w:drawing>
          <wp:inline distT="0" distB="0" distL="0" distR="0" wp14:anchorId="7DFC9E72" wp14:editId="5F57861B">
            <wp:extent cx="6400800" cy="34548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11566" cy="34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C9C" w:rsidRDefault="00AB2C9C" w:rsidP="000E0E76">
      <w:r>
        <w:rPr>
          <w:noProof/>
          <w:lang w:eastAsia="ru-RU"/>
        </w:rPr>
        <w:drawing>
          <wp:inline distT="0" distB="0" distL="0" distR="0" wp14:anchorId="4FEA64C1" wp14:editId="6E282B68">
            <wp:extent cx="6332855" cy="34124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C96" w:rsidRDefault="002D2C96" w:rsidP="000E0E76"/>
    <w:p w:rsidR="002D2C96" w:rsidRPr="000E0E76" w:rsidRDefault="002D2C96" w:rsidP="000E0E76"/>
    <w:sectPr w:rsidR="002D2C96" w:rsidRPr="000E0E76" w:rsidSect="00F36310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048D6"/>
    <w:multiLevelType w:val="multilevel"/>
    <w:tmpl w:val="FCD6350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172A5200"/>
    <w:multiLevelType w:val="multilevel"/>
    <w:tmpl w:val="5D061D0E"/>
    <w:lvl w:ilvl="0">
      <w:start w:val="1"/>
      <w:numFmt w:val="decimal"/>
      <w:lvlText w:val="%1)"/>
      <w:lvlJc w:val="left"/>
      <w:pPr>
        <w:ind w:left="360" w:hanging="360"/>
      </w:pPr>
      <w:rPr>
        <w:rFonts w:ascii="Calibri" w:eastAsia="Calibri" w:hAnsi="Calibri" w:cs="Times New Roman"/>
      </w:rPr>
    </w:lvl>
    <w:lvl w:ilvl="1">
      <w:start w:val="1"/>
      <w:numFmt w:val="decimal"/>
      <w:lvlText w:val="%2"/>
      <w:lvlJc w:val="left"/>
      <w:pPr>
        <w:ind w:left="792" w:hanging="432"/>
      </w:pPr>
      <w:rPr>
        <w:rFonts w:asciiTheme="minorHAnsi" w:eastAsiaTheme="minorHAnsi" w:hAnsiTheme="minorHAnsi" w:cstheme="minorBidi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BEE2959"/>
    <w:multiLevelType w:val="multilevel"/>
    <w:tmpl w:val="2B26C0A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D4E0024"/>
    <w:multiLevelType w:val="multilevel"/>
    <w:tmpl w:val="257EA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59680F"/>
    <w:multiLevelType w:val="hybridMultilevel"/>
    <w:tmpl w:val="CC6CE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353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D104CB"/>
    <w:multiLevelType w:val="hybridMultilevel"/>
    <w:tmpl w:val="10421994"/>
    <w:lvl w:ilvl="0" w:tplc="264C902A">
      <w:start w:val="11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6" w15:restartNumberingAfterBreak="0">
    <w:nsid w:val="23291A74"/>
    <w:multiLevelType w:val="multilevel"/>
    <w:tmpl w:val="548A973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3CA0A78"/>
    <w:multiLevelType w:val="multilevel"/>
    <w:tmpl w:val="BF4C689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4362D7E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635B6B07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793425C"/>
    <w:multiLevelType w:val="multilevel"/>
    <w:tmpl w:val="2B26C0A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6CD784B"/>
    <w:multiLevelType w:val="multilevel"/>
    <w:tmpl w:val="3CD8A7F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79AB730F"/>
    <w:multiLevelType w:val="multilevel"/>
    <w:tmpl w:val="C8A2692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9"/>
  </w:num>
  <w:num w:numId="7">
    <w:abstractNumId w:val="12"/>
  </w:num>
  <w:num w:numId="8">
    <w:abstractNumId w:val="11"/>
  </w:num>
  <w:num w:numId="9">
    <w:abstractNumId w:val="7"/>
  </w:num>
  <w:num w:numId="10">
    <w:abstractNumId w:val="0"/>
  </w:num>
  <w:num w:numId="11">
    <w:abstractNumId w:val="10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136"/>
    <w:rsid w:val="00007759"/>
    <w:rsid w:val="00011623"/>
    <w:rsid w:val="00022E42"/>
    <w:rsid w:val="0004561E"/>
    <w:rsid w:val="0006677C"/>
    <w:rsid w:val="00070042"/>
    <w:rsid w:val="00070972"/>
    <w:rsid w:val="00073473"/>
    <w:rsid w:val="000764A5"/>
    <w:rsid w:val="000857BE"/>
    <w:rsid w:val="000C0CB6"/>
    <w:rsid w:val="000C0EAB"/>
    <w:rsid w:val="000E0E76"/>
    <w:rsid w:val="000E7FDF"/>
    <w:rsid w:val="000F228A"/>
    <w:rsid w:val="001070AD"/>
    <w:rsid w:val="00111825"/>
    <w:rsid w:val="0011541A"/>
    <w:rsid w:val="00131BD9"/>
    <w:rsid w:val="00156E03"/>
    <w:rsid w:val="00183D15"/>
    <w:rsid w:val="00185E38"/>
    <w:rsid w:val="001944AB"/>
    <w:rsid w:val="00197D63"/>
    <w:rsid w:val="001E2A32"/>
    <w:rsid w:val="00203DE6"/>
    <w:rsid w:val="0021066F"/>
    <w:rsid w:val="00211BE6"/>
    <w:rsid w:val="00211BFF"/>
    <w:rsid w:val="002213B7"/>
    <w:rsid w:val="002329D1"/>
    <w:rsid w:val="002540A4"/>
    <w:rsid w:val="0025483A"/>
    <w:rsid w:val="002777A4"/>
    <w:rsid w:val="002A3DDD"/>
    <w:rsid w:val="002B667B"/>
    <w:rsid w:val="002B6AB0"/>
    <w:rsid w:val="002D2C96"/>
    <w:rsid w:val="002E11ED"/>
    <w:rsid w:val="002F4484"/>
    <w:rsid w:val="002F6025"/>
    <w:rsid w:val="00302A74"/>
    <w:rsid w:val="00324B90"/>
    <w:rsid w:val="003436C3"/>
    <w:rsid w:val="00350D2F"/>
    <w:rsid w:val="00366AFE"/>
    <w:rsid w:val="0037698F"/>
    <w:rsid w:val="00387B61"/>
    <w:rsid w:val="003920C0"/>
    <w:rsid w:val="00392829"/>
    <w:rsid w:val="003B16B7"/>
    <w:rsid w:val="003C768D"/>
    <w:rsid w:val="003E3123"/>
    <w:rsid w:val="003E3F7C"/>
    <w:rsid w:val="00411FF7"/>
    <w:rsid w:val="00417435"/>
    <w:rsid w:val="00422BEF"/>
    <w:rsid w:val="00445EB0"/>
    <w:rsid w:val="00460120"/>
    <w:rsid w:val="00473AB0"/>
    <w:rsid w:val="00496532"/>
    <w:rsid w:val="004D39DD"/>
    <w:rsid w:val="004E7F10"/>
    <w:rsid w:val="00500BB2"/>
    <w:rsid w:val="00504EDA"/>
    <w:rsid w:val="0051369A"/>
    <w:rsid w:val="00530409"/>
    <w:rsid w:val="00540AC1"/>
    <w:rsid w:val="005434A3"/>
    <w:rsid w:val="0054554A"/>
    <w:rsid w:val="00550B29"/>
    <w:rsid w:val="00554B23"/>
    <w:rsid w:val="00557E4A"/>
    <w:rsid w:val="005F2D50"/>
    <w:rsid w:val="005F3266"/>
    <w:rsid w:val="0060368C"/>
    <w:rsid w:val="00607B9B"/>
    <w:rsid w:val="00613454"/>
    <w:rsid w:val="00616A3D"/>
    <w:rsid w:val="00643589"/>
    <w:rsid w:val="00652EA6"/>
    <w:rsid w:val="006570BB"/>
    <w:rsid w:val="006702C3"/>
    <w:rsid w:val="0067199C"/>
    <w:rsid w:val="00672BD7"/>
    <w:rsid w:val="006A62C6"/>
    <w:rsid w:val="006B6A1C"/>
    <w:rsid w:val="006D01A9"/>
    <w:rsid w:val="006D6524"/>
    <w:rsid w:val="007074AD"/>
    <w:rsid w:val="007323DB"/>
    <w:rsid w:val="00733339"/>
    <w:rsid w:val="00741DF3"/>
    <w:rsid w:val="00753520"/>
    <w:rsid w:val="007628B9"/>
    <w:rsid w:val="00772CE0"/>
    <w:rsid w:val="0078186D"/>
    <w:rsid w:val="00785D34"/>
    <w:rsid w:val="00797D72"/>
    <w:rsid w:val="007A1C93"/>
    <w:rsid w:val="007B1B0B"/>
    <w:rsid w:val="008034D6"/>
    <w:rsid w:val="0081090E"/>
    <w:rsid w:val="00814393"/>
    <w:rsid w:val="00831B4C"/>
    <w:rsid w:val="00835212"/>
    <w:rsid w:val="00835704"/>
    <w:rsid w:val="00870677"/>
    <w:rsid w:val="00892EBC"/>
    <w:rsid w:val="00895C35"/>
    <w:rsid w:val="008A3D9E"/>
    <w:rsid w:val="008B3F9E"/>
    <w:rsid w:val="008D0757"/>
    <w:rsid w:val="008E0215"/>
    <w:rsid w:val="0091012B"/>
    <w:rsid w:val="00913A7E"/>
    <w:rsid w:val="009144EC"/>
    <w:rsid w:val="009152AE"/>
    <w:rsid w:val="009206B0"/>
    <w:rsid w:val="00944B4E"/>
    <w:rsid w:val="0096547C"/>
    <w:rsid w:val="009679DA"/>
    <w:rsid w:val="00977184"/>
    <w:rsid w:val="00985C83"/>
    <w:rsid w:val="00996770"/>
    <w:rsid w:val="009C3FFC"/>
    <w:rsid w:val="009E7F05"/>
    <w:rsid w:val="009F0834"/>
    <w:rsid w:val="00A00D62"/>
    <w:rsid w:val="00A058DC"/>
    <w:rsid w:val="00A10E88"/>
    <w:rsid w:val="00A14136"/>
    <w:rsid w:val="00A304B2"/>
    <w:rsid w:val="00A536BD"/>
    <w:rsid w:val="00A757F4"/>
    <w:rsid w:val="00A7717E"/>
    <w:rsid w:val="00A811F5"/>
    <w:rsid w:val="00AA1CC3"/>
    <w:rsid w:val="00AB00D5"/>
    <w:rsid w:val="00AB2C9C"/>
    <w:rsid w:val="00AC49AA"/>
    <w:rsid w:val="00AC5C04"/>
    <w:rsid w:val="00AC69EE"/>
    <w:rsid w:val="00AD1C26"/>
    <w:rsid w:val="00AD26AB"/>
    <w:rsid w:val="00AD2F3D"/>
    <w:rsid w:val="00AD55A3"/>
    <w:rsid w:val="00B201FE"/>
    <w:rsid w:val="00B40E22"/>
    <w:rsid w:val="00B4226F"/>
    <w:rsid w:val="00B74717"/>
    <w:rsid w:val="00B97B10"/>
    <w:rsid w:val="00BA0F97"/>
    <w:rsid w:val="00BB4B99"/>
    <w:rsid w:val="00BD1B07"/>
    <w:rsid w:val="00BD7B03"/>
    <w:rsid w:val="00BE4C46"/>
    <w:rsid w:val="00BF7ACA"/>
    <w:rsid w:val="00C049AF"/>
    <w:rsid w:val="00C2076A"/>
    <w:rsid w:val="00C969BB"/>
    <w:rsid w:val="00CA0219"/>
    <w:rsid w:val="00CA4DFE"/>
    <w:rsid w:val="00CA6B21"/>
    <w:rsid w:val="00CB5278"/>
    <w:rsid w:val="00CC4C8A"/>
    <w:rsid w:val="00CD1D34"/>
    <w:rsid w:val="00CE46EB"/>
    <w:rsid w:val="00CF76AE"/>
    <w:rsid w:val="00D00495"/>
    <w:rsid w:val="00D05C76"/>
    <w:rsid w:val="00D25F4C"/>
    <w:rsid w:val="00D71751"/>
    <w:rsid w:val="00D82673"/>
    <w:rsid w:val="00D861F4"/>
    <w:rsid w:val="00D870F1"/>
    <w:rsid w:val="00D91A24"/>
    <w:rsid w:val="00D93909"/>
    <w:rsid w:val="00D94B74"/>
    <w:rsid w:val="00DA1BCB"/>
    <w:rsid w:val="00DD26EF"/>
    <w:rsid w:val="00DD40AC"/>
    <w:rsid w:val="00DD5ECA"/>
    <w:rsid w:val="00DE6C18"/>
    <w:rsid w:val="00DF2ADF"/>
    <w:rsid w:val="00DF3872"/>
    <w:rsid w:val="00E06347"/>
    <w:rsid w:val="00E16804"/>
    <w:rsid w:val="00E40F2E"/>
    <w:rsid w:val="00E51249"/>
    <w:rsid w:val="00E71432"/>
    <w:rsid w:val="00E7687A"/>
    <w:rsid w:val="00E85939"/>
    <w:rsid w:val="00E87641"/>
    <w:rsid w:val="00E9680F"/>
    <w:rsid w:val="00E9720F"/>
    <w:rsid w:val="00E9799E"/>
    <w:rsid w:val="00E97C3F"/>
    <w:rsid w:val="00EA760D"/>
    <w:rsid w:val="00EB546B"/>
    <w:rsid w:val="00EC2A83"/>
    <w:rsid w:val="00EC4945"/>
    <w:rsid w:val="00ED2C41"/>
    <w:rsid w:val="00EE757A"/>
    <w:rsid w:val="00F05994"/>
    <w:rsid w:val="00F07B98"/>
    <w:rsid w:val="00F87EFE"/>
    <w:rsid w:val="00F91C1C"/>
    <w:rsid w:val="00FA382D"/>
    <w:rsid w:val="00FE1A5D"/>
    <w:rsid w:val="00FF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293ECB"/>
  <w15:chartTrackingRefBased/>
  <w15:docId w15:val="{5AE8BB73-4135-418B-B6C2-0CB2BBE94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4136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4136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52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41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141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A14136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  <w:style w:type="paragraph" w:styleId="BodyTextIndent2">
    <w:name w:val="Body Text Indent 2"/>
    <w:basedOn w:val="Normal"/>
    <w:link w:val="BodyTextIndent2Char"/>
    <w:rsid w:val="00A1413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Indent2Char">
    <w:name w:val="Body Text Indent 2 Char"/>
    <w:basedOn w:val="DefaultParagraphFont"/>
    <w:link w:val="BodyTextIndent2"/>
    <w:rsid w:val="00A14136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itle">
    <w:name w:val="Title"/>
    <w:basedOn w:val="Normal"/>
    <w:link w:val="TitleChar"/>
    <w:qFormat/>
    <w:rsid w:val="00A14136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36"/>
      <w:lang w:val="en-US"/>
    </w:rPr>
  </w:style>
  <w:style w:type="character" w:customStyle="1" w:styleId="TitleChar">
    <w:name w:val="Title Char"/>
    <w:basedOn w:val="DefaultParagraphFont"/>
    <w:link w:val="Title"/>
    <w:rsid w:val="00A14136"/>
    <w:rPr>
      <w:rFonts w:ascii="Arial" w:eastAsia="Times New Roman" w:hAnsi="Arial" w:cs="Arial"/>
      <w:b/>
      <w:bCs/>
      <w:sz w:val="32"/>
      <w:szCs w:val="36"/>
      <w:lang w:val="en-US"/>
    </w:rPr>
  </w:style>
  <w:style w:type="character" w:styleId="Hyperlink">
    <w:name w:val="Hyperlink"/>
    <w:basedOn w:val="DefaultParagraphFont"/>
    <w:uiPriority w:val="99"/>
    <w:unhideWhenUsed/>
    <w:rsid w:val="00A14136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14136"/>
    <w:pPr>
      <w:spacing w:line="259" w:lineRule="auto"/>
      <w:outlineLvl w:val="9"/>
    </w:pPr>
    <w:rPr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A14136"/>
    <w:pPr>
      <w:spacing w:after="100" w:line="276" w:lineRule="auto"/>
    </w:pPr>
    <w:rPr>
      <w:rFonts w:ascii="Calibri" w:eastAsia="Calibri" w:hAnsi="Calibri" w:cs="Times New Roman"/>
    </w:rPr>
  </w:style>
  <w:style w:type="paragraph" w:styleId="TOC2">
    <w:name w:val="toc 2"/>
    <w:basedOn w:val="Normal"/>
    <w:next w:val="Normal"/>
    <w:autoRedefine/>
    <w:uiPriority w:val="39"/>
    <w:unhideWhenUsed/>
    <w:rsid w:val="00A14136"/>
    <w:pPr>
      <w:spacing w:after="100" w:line="276" w:lineRule="auto"/>
      <w:ind w:left="220"/>
    </w:pPr>
    <w:rPr>
      <w:rFonts w:ascii="Calibri" w:eastAsia="Calibri" w:hAnsi="Calibri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A14136"/>
    <w:pPr>
      <w:spacing w:after="200" w:line="240" w:lineRule="auto"/>
    </w:pPr>
    <w:rPr>
      <w:rFonts w:ascii="Calibri" w:eastAsia="Calibri" w:hAnsi="Calibri" w:cs="Times New Roman"/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98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0857B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857BE"/>
    <w:rPr>
      <w:rFonts w:eastAsiaTheme="minorEastAsia"/>
      <w:color w:val="5A5A5A" w:themeColor="text1" w:themeTint="A5"/>
      <w:spacing w:val="15"/>
    </w:rPr>
  </w:style>
  <w:style w:type="character" w:customStyle="1" w:styleId="de4cd179da38">
    <w:name w:val="de_4cd179da38"/>
    <w:basedOn w:val="DefaultParagraphFont"/>
    <w:rsid w:val="000E7FDF"/>
  </w:style>
  <w:style w:type="character" w:customStyle="1" w:styleId="Heading3Char">
    <w:name w:val="Heading 3 Char"/>
    <w:basedOn w:val="DefaultParagraphFont"/>
    <w:link w:val="Heading3"/>
    <w:uiPriority w:val="9"/>
    <w:rsid w:val="0083521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500BB2"/>
    <w:pPr>
      <w:spacing w:after="100"/>
      <w:ind w:left="440"/>
    </w:pPr>
  </w:style>
  <w:style w:type="character" w:styleId="Strong">
    <w:name w:val="Strong"/>
    <w:basedOn w:val="DefaultParagraphFont"/>
    <w:uiPriority w:val="22"/>
    <w:qFormat/>
    <w:rsid w:val="00183D15"/>
    <w:rPr>
      <w:b/>
      <w:bCs/>
    </w:rPr>
  </w:style>
  <w:style w:type="character" w:customStyle="1" w:styleId="de6c2b69bd23">
    <w:name w:val="de_6c2b69bd23"/>
    <w:basedOn w:val="DefaultParagraphFont"/>
    <w:rsid w:val="00913A7E"/>
  </w:style>
  <w:style w:type="character" w:styleId="FollowedHyperlink">
    <w:name w:val="FollowedHyperlink"/>
    <w:basedOn w:val="DefaultParagraphFont"/>
    <w:uiPriority w:val="99"/>
    <w:semiHidden/>
    <w:unhideWhenUsed/>
    <w:rsid w:val="007A1C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1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731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772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3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48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8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3251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629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916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74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59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cid:image006.png@01D31C0D.F785A5C0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helpsw.datacenter.ssbs.com.ua/SWEDocs/SWE/2.70.1/opredelenie_parametrov_ankety.htm" TargetMode="External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1795E-A263-4ED0-B3C4-255EECF20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1332</Words>
  <Characters>7596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Ut'onkov</dc:creator>
  <cp:keywords/>
  <dc:description/>
  <cp:lastModifiedBy>Kristina Borzikova</cp:lastModifiedBy>
  <cp:revision>3</cp:revision>
  <dcterms:created xsi:type="dcterms:W3CDTF">2020-06-23T14:23:00Z</dcterms:created>
  <dcterms:modified xsi:type="dcterms:W3CDTF">2020-06-26T09:52:00Z</dcterms:modified>
</cp:coreProperties>
</file>